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8FDF8" w14:textId="727DA9A4" w:rsidR="0017370E" w:rsidRPr="00C62B1B" w:rsidRDefault="0017370E" w:rsidP="00D174C8">
      <w:pPr>
        <w:jc w:val="both"/>
        <w:rPr>
          <w:rFonts w:cstheme="minorHAnsi"/>
          <w:b/>
          <w:bCs/>
          <w:lang w:val="en-US"/>
        </w:rPr>
      </w:pPr>
      <w:r w:rsidRPr="00C62B1B">
        <w:rPr>
          <w:rFonts w:cstheme="minorHAnsi"/>
          <w:b/>
          <w:bCs/>
          <w:lang w:val="en-US"/>
        </w:rPr>
        <w:t>1</w:t>
      </w:r>
      <w:r w:rsidR="00AE19D0" w:rsidRPr="00C62B1B">
        <w:rPr>
          <w:rFonts w:cstheme="minorHAnsi"/>
          <w:b/>
          <w:bCs/>
          <w:lang w:val="en-US"/>
        </w:rPr>
        <w:t>7</w:t>
      </w:r>
      <w:r w:rsidRPr="00C62B1B">
        <w:rPr>
          <w:rFonts w:cstheme="minorHAnsi"/>
          <w:b/>
          <w:bCs/>
          <w:lang w:val="en-US"/>
        </w:rPr>
        <w:t>.04.2020</w:t>
      </w:r>
    </w:p>
    <w:p w14:paraId="68173721" w14:textId="77777777" w:rsidR="0017370E" w:rsidRPr="00C62B1B" w:rsidRDefault="0017370E" w:rsidP="00D174C8">
      <w:pPr>
        <w:jc w:val="both"/>
        <w:rPr>
          <w:rFonts w:cstheme="minorHAnsi"/>
          <w:b/>
          <w:bCs/>
          <w:lang w:val="en-US"/>
        </w:rPr>
      </w:pPr>
    </w:p>
    <w:p w14:paraId="1291D91A" w14:textId="604F8C2B" w:rsidR="00FC3158" w:rsidRPr="00C62B1B" w:rsidRDefault="003850C6" w:rsidP="00D57522">
      <w:pPr>
        <w:jc w:val="both"/>
        <w:rPr>
          <w:rFonts w:cstheme="minorHAnsi"/>
          <w:b/>
          <w:bCs/>
          <w:lang w:val="en-US"/>
        </w:rPr>
      </w:pPr>
      <w:r w:rsidRPr="00C62B1B">
        <w:rPr>
          <w:rFonts w:cstheme="minorHAnsi"/>
          <w:b/>
          <w:bCs/>
          <w:lang w:val="en-US"/>
        </w:rPr>
        <w:t xml:space="preserve">AS THE BILL AMENDING THE LAW ON THE EXECUTION OF SENTENCES COMES INTO </w:t>
      </w:r>
      <w:r w:rsidR="00D57522" w:rsidRPr="00C62B1B">
        <w:rPr>
          <w:rFonts w:cstheme="minorHAnsi"/>
          <w:b/>
          <w:bCs/>
          <w:lang w:val="en-US"/>
        </w:rPr>
        <w:t>FORCE</w:t>
      </w:r>
      <w:r w:rsidRPr="00C62B1B">
        <w:rPr>
          <w:rFonts w:cstheme="minorHAnsi"/>
          <w:b/>
          <w:bCs/>
          <w:lang w:val="en-US"/>
        </w:rPr>
        <w:t>, GOVERNMENT MUST TAKE URGENT ACTION AND UPHOLD ITS RESPONSIBILITIES IN COMBATING VIOLENCE AGAINST WOMEN!</w:t>
      </w:r>
      <w:r w:rsidR="004C62DB" w:rsidRPr="00C62B1B">
        <w:rPr>
          <w:rFonts w:cstheme="minorHAnsi"/>
          <w:b/>
          <w:bCs/>
          <w:lang w:val="en-US"/>
        </w:rPr>
        <w:t xml:space="preserve"> </w:t>
      </w:r>
    </w:p>
    <w:p w14:paraId="00428694" w14:textId="1FA8D729" w:rsidR="00206C16" w:rsidRPr="00C62B1B" w:rsidRDefault="003850C6" w:rsidP="000F6525">
      <w:pPr>
        <w:jc w:val="both"/>
        <w:rPr>
          <w:rFonts w:cstheme="minorHAnsi"/>
          <w:bCs/>
          <w:i/>
          <w:lang w:val="en-US"/>
        </w:rPr>
      </w:pPr>
      <w:r w:rsidRPr="00C62B1B">
        <w:rPr>
          <w:rFonts w:cstheme="minorHAnsi"/>
          <w:bCs/>
          <w:i/>
          <w:lang w:val="en-US"/>
        </w:rPr>
        <w:t xml:space="preserve">The </w:t>
      </w:r>
      <w:r w:rsidR="00033FAF" w:rsidRPr="00C62B1B">
        <w:rPr>
          <w:rFonts w:cstheme="minorHAnsi"/>
          <w:bCs/>
          <w:i/>
          <w:lang w:val="en-US"/>
        </w:rPr>
        <w:t>spiral of violence</w:t>
      </w:r>
      <w:r w:rsidR="004C4856" w:rsidRPr="00C62B1B">
        <w:rPr>
          <w:rFonts w:cstheme="minorHAnsi"/>
          <w:bCs/>
          <w:i/>
          <w:lang w:val="en-US"/>
        </w:rPr>
        <w:t xml:space="preserve"> </w:t>
      </w:r>
      <w:r w:rsidR="00986D4A" w:rsidRPr="00C62B1B">
        <w:rPr>
          <w:rFonts w:cstheme="minorHAnsi"/>
          <w:bCs/>
          <w:i/>
          <w:lang w:val="en-US"/>
        </w:rPr>
        <w:t xml:space="preserve">women, children, and LGBTI+ individuals </w:t>
      </w:r>
      <w:r w:rsidR="000C78D1" w:rsidRPr="00C62B1B">
        <w:rPr>
          <w:rFonts w:cstheme="minorHAnsi"/>
          <w:bCs/>
          <w:i/>
          <w:lang w:val="en-US"/>
        </w:rPr>
        <w:t xml:space="preserve">already </w:t>
      </w:r>
      <w:r w:rsidR="00986D4A" w:rsidRPr="00C62B1B">
        <w:rPr>
          <w:rFonts w:cstheme="minorHAnsi"/>
          <w:bCs/>
          <w:i/>
          <w:lang w:val="en-US"/>
        </w:rPr>
        <w:t xml:space="preserve">find themselves in </w:t>
      </w:r>
      <w:r w:rsidR="00BE270E" w:rsidRPr="00C62B1B">
        <w:rPr>
          <w:rFonts w:cstheme="minorHAnsi"/>
          <w:bCs/>
          <w:i/>
          <w:lang w:val="en-US"/>
        </w:rPr>
        <w:t xml:space="preserve">due to stay-at-home </w:t>
      </w:r>
      <w:r w:rsidR="004C4856" w:rsidRPr="00C62B1B">
        <w:rPr>
          <w:rFonts w:cstheme="minorHAnsi"/>
          <w:bCs/>
          <w:i/>
          <w:lang w:val="en-US"/>
        </w:rPr>
        <w:t xml:space="preserve">coronavirus measures </w:t>
      </w:r>
      <w:r w:rsidR="000C78D1" w:rsidRPr="00C62B1B">
        <w:rPr>
          <w:rFonts w:cstheme="minorHAnsi"/>
          <w:bCs/>
          <w:i/>
          <w:lang w:val="en-US"/>
        </w:rPr>
        <w:t>risks being</w:t>
      </w:r>
      <w:r w:rsidR="004C4856" w:rsidRPr="00C62B1B">
        <w:rPr>
          <w:rFonts w:cstheme="minorHAnsi"/>
          <w:bCs/>
          <w:i/>
          <w:lang w:val="en-US"/>
        </w:rPr>
        <w:t xml:space="preserve"> </w:t>
      </w:r>
      <w:r w:rsidR="00BE270E" w:rsidRPr="00C62B1B">
        <w:rPr>
          <w:rFonts w:cstheme="minorHAnsi"/>
          <w:bCs/>
          <w:i/>
          <w:lang w:val="en-US"/>
        </w:rPr>
        <w:t xml:space="preserve">further exacerbated </w:t>
      </w:r>
      <w:r w:rsidR="004C4856" w:rsidRPr="00C62B1B">
        <w:rPr>
          <w:rFonts w:cstheme="minorHAnsi"/>
          <w:bCs/>
          <w:i/>
          <w:lang w:val="en-US"/>
        </w:rPr>
        <w:t xml:space="preserve">with the release of </w:t>
      </w:r>
      <w:r w:rsidR="000C78D1" w:rsidRPr="00C62B1B">
        <w:rPr>
          <w:rFonts w:cstheme="minorHAnsi"/>
          <w:bCs/>
          <w:i/>
          <w:lang w:val="en-US"/>
        </w:rPr>
        <w:t>child sexual offenders</w:t>
      </w:r>
      <w:r w:rsidR="00BE270E" w:rsidRPr="00C62B1B">
        <w:rPr>
          <w:rFonts w:cstheme="minorHAnsi"/>
          <w:bCs/>
          <w:i/>
          <w:lang w:val="en-US"/>
        </w:rPr>
        <w:t xml:space="preserve"> and </w:t>
      </w:r>
      <w:r w:rsidR="000C78D1" w:rsidRPr="00C62B1B">
        <w:rPr>
          <w:rFonts w:cstheme="minorHAnsi"/>
          <w:bCs/>
          <w:i/>
          <w:lang w:val="en-US"/>
        </w:rPr>
        <w:t xml:space="preserve">perpetrators of </w:t>
      </w:r>
      <w:r w:rsidR="00BE270E" w:rsidRPr="00C62B1B">
        <w:rPr>
          <w:rFonts w:cstheme="minorHAnsi"/>
          <w:bCs/>
          <w:i/>
          <w:lang w:val="en-US"/>
        </w:rPr>
        <w:t>violence against women</w:t>
      </w:r>
      <w:r w:rsidR="000C78D1" w:rsidRPr="00C62B1B">
        <w:rPr>
          <w:rFonts w:cstheme="minorHAnsi"/>
          <w:bCs/>
          <w:i/>
          <w:lang w:val="en-US"/>
        </w:rPr>
        <w:t xml:space="preserve"> following the latest amendments to the Law on the Execution of Sentences and Security Measures. The State must first and foremost uphold its responsibilities in preventing violence against women and children, and inform </w:t>
      </w:r>
      <w:r w:rsidR="000F6525" w:rsidRPr="00C62B1B">
        <w:rPr>
          <w:rFonts w:cstheme="minorHAnsi"/>
          <w:bCs/>
          <w:i/>
          <w:lang w:val="en-US"/>
        </w:rPr>
        <w:t>women as well as the entire public</w:t>
      </w:r>
      <w:r w:rsidR="000C78D1" w:rsidRPr="00C62B1B">
        <w:rPr>
          <w:rFonts w:cstheme="minorHAnsi"/>
          <w:bCs/>
          <w:i/>
          <w:lang w:val="en-US"/>
        </w:rPr>
        <w:t xml:space="preserve"> </w:t>
      </w:r>
      <w:r w:rsidR="000F6525" w:rsidRPr="00C62B1B">
        <w:rPr>
          <w:rFonts w:cstheme="minorHAnsi"/>
          <w:bCs/>
          <w:i/>
          <w:lang w:val="en-US"/>
        </w:rPr>
        <w:t xml:space="preserve">on precautions it has taken! </w:t>
      </w:r>
      <w:r w:rsidR="000C78D1" w:rsidRPr="00C62B1B">
        <w:rPr>
          <w:rFonts w:cstheme="minorHAnsi"/>
          <w:bCs/>
          <w:i/>
          <w:lang w:val="en-US"/>
        </w:rPr>
        <w:t xml:space="preserve"> </w:t>
      </w:r>
      <w:r w:rsidR="00BE270E" w:rsidRPr="00C62B1B">
        <w:rPr>
          <w:rFonts w:cstheme="minorHAnsi"/>
          <w:bCs/>
          <w:i/>
          <w:lang w:val="en-US"/>
        </w:rPr>
        <w:t xml:space="preserve"> </w:t>
      </w:r>
    </w:p>
    <w:p w14:paraId="13317DDC" w14:textId="7FAF9093" w:rsidR="00191C8D" w:rsidRPr="00C62B1B" w:rsidRDefault="008C3A76" w:rsidP="00B07170">
      <w:pPr>
        <w:jc w:val="both"/>
        <w:rPr>
          <w:rFonts w:eastAsia="Times New Roman" w:cstheme="minorHAnsi"/>
          <w:lang w:val="en-US"/>
        </w:rPr>
      </w:pPr>
      <w:r w:rsidRPr="00C62B1B">
        <w:rPr>
          <w:rFonts w:cstheme="minorHAnsi"/>
          <w:lang w:val="en-US"/>
        </w:rPr>
        <w:t xml:space="preserve">The “Law no. 5275 amending the Law on the Execution of Sentences and Security Measures and Other Laws” publicly known as the </w:t>
      </w:r>
      <w:r w:rsidR="00B05723" w:rsidRPr="00C62B1B">
        <w:rPr>
          <w:rFonts w:cstheme="minorHAnsi"/>
          <w:lang w:val="en-US"/>
        </w:rPr>
        <w:t xml:space="preserve">penal </w:t>
      </w:r>
      <w:r w:rsidRPr="00C62B1B">
        <w:rPr>
          <w:rFonts w:cstheme="minorHAnsi"/>
          <w:lang w:val="en-US"/>
        </w:rPr>
        <w:t>execution bill</w:t>
      </w:r>
      <w:r w:rsidR="00B05723" w:rsidRPr="00C62B1B">
        <w:rPr>
          <w:rFonts w:cstheme="minorHAnsi"/>
          <w:lang w:val="en-US"/>
        </w:rPr>
        <w:t xml:space="preserve"> was published in the Official Gazette on the 15</w:t>
      </w:r>
      <w:r w:rsidR="00B05723" w:rsidRPr="00C62B1B">
        <w:rPr>
          <w:rFonts w:cstheme="minorHAnsi"/>
          <w:vertAlign w:val="superscript"/>
          <w:lang w:val="en-US"/>
        </w:rPr>
        <w:t>th</w:t>
      </w:r>
      <w:r w:rsidR="00B05723" w:rsidRPr="00C62B1B">
        <w:rPr>
          <w:rFonts w:cstheme="minorHAnsi"/>
          <w:lang w:val="en-US"/>
        </w:rPr>
        <w:t xml:space="preserve"> of April 2020 and entered into effect the same day. It is clear that this </w:t>
      </w:r>
      <w:r w:rsidR="00300EC4" w:rsidRPr="00C62B1B">
        <w:rPr>
          <w:rFonts w:cstheme="minorHAnsi"/>
          <w:lang w:val="en-US"/>
        </w:rPr>
        <w:t xml:space="preserve">amendment securing the release of only a certain portion of convicts while leaving tens of thousands of political prisoners, journalists, students, lawyers, local administrators and politicians outside the scope of sentence reductions, and establishing a permanently unequal penal regime </w:t>
      </w:r>
      <w:r w:rsidR="00B07170" w:rsidRPr="00C62B1B">
        <w:rPr>
          <w:rFonts w:cstheme="minorHAnsi"/>
          <w:lang w:val="en-US"/>
        </w:rPr>
        <w:t>is far from</w:t>
      </w:r>
      <w:r w:rsidR="00300EC4" w:rsidRPr="00C62B1B">
        <w:rPr>
          <w:rFonts w:cstheme="minorHAnsi"/>
          <w:lang w:val="en-US"/>
        </w:rPr>
        <w:t xml:space="preserve"> protecting public health</w:t>
      </w:r>
      <w:r w:rsidR="00B07170" w:rsidRPr="00C62B1B">
        <w:rPr>
          <w:rFonts w:cstheme="minorHAnsi"/>
          <w:lang w:val="en-US"/>
        </w:rPr>
        <w:t xml:space="preserve"> against the threat of coronavirus.</w:t>
      </w:r>
      <w:r w:rsidR="0017406A" w:rsidRPr="00C62B1B">
        <w:rPr>
          <w:rFonts w:eastAsia="Times New Roman" w:cstheme="minorHAnsi"/>
          <w:lang w:val="en-US"/>
        </w:rPr>
        <w:t xml:space="preserve"> </w:t>
      </w:r>
      <w:r w:rsidR="00B07170" w:rsidRPr="00C62B1B">
        <w:rPr>
          <w:rFonts w:eastAsia="Times New Roman" w:cstheme="minorHAnsi"/>
          <w:lang w:val="en-US"/>
        </w:rPr>
        <w:t xml:space="preserve">Releases just for the sake of reducing overcrowding in prisons without taking precautionary measures in </w:t>
      </w:r>
      <w:proofErr w:type="spellStart"/>
      <w:r w:rsidR="00B07170" w:rsidRPr="00C62B1B">
        <w:rPr>
          <w:rFonts w:eastAsia="Times New Roman" w:cstheme="minorHAnsi"/>
          <w:lang w:val="en-US"/>
        </w:rPr>
        <w:t>favour</w:t>
      </w:r>
      <w:proofErr w:type="spellEnd"/>
      <w:r w:rsidR="00B07170" w:rsidRPr="00C62B1B">
        <w:rPr>
          <w:rFonts w:eastAsia="Times New Roman" w:cstheme="minorHAnsi"/>
          <w:lang w:val="en-US"/>
        </w:rPr>
        <w:t xml:space="preserve"> of women, children and disadvantaged groups are putting the lives of women and children at risk. </w:t>
      </w:r>
    </w:p>
    <w:p w14:paraId="6CB62D33" w14:textId="25C91CDB" w:rsidR="00FF4A3E" w:rsidRPr="00C62B1B" w:rsidRDefault="00B07170" w:rsidP="00D25048">
      <w:pPr>
        <w:jc w:val="both"/>
        <w:rPr>
          <w:rFonts w:cstheme="minorHAnsi"/>
          <w:lang w:val="en-US"/>
        </w:rPr>
      </w:pPr>
      <w:r w:rsidRPr="00C62B1B">
        <w:rPr>
          <w:rFonts w:cstheme="minorHAnsi"/>
          <w:lang w:val="en-US"/>
        </w:rPr>
        <w:t xml:space="preserve">The draft bill prepared without consulting with women’s organizations featured in the press in mid-March, facing </w:t>
      </w:r>
      <w:r w:rsidR="00D25048" w:rsidRPr="00C62B1B">
        <w:rPr>
          <w:rFonts w:cstheme="minorHAnsi"/>
          <w:lang w:val="en-US"/>
        </w:rPr>
        <w:t xml:space="preserve">a </w:t>
      </w:r>
      <w:r w:rsidR="00070318" w:rsidRPr="00C62B1B">
        <w:rPr>
          <w:rFonts w:cstheme="minorHAnsi"/>
          <w:lang w:val="en-US"/>
        </w:rPr>
        <w:t>strong pushback from</w:t>
      </w:r>
      <w:r w:rsidRPr="00C62B1B">
        <w:rPr>
          <w:rFonts w:cstheme="minorHAnsi"/>
          <w:lang w:val="en-US"/>
        </w:rPr>
        <w:t xml:space="preserve"> women’s and LGBTI+ organizations</w:t>
      </w:r>
      <w:r w:rsidR="00070318" w:rsidRPr="00C62B1B">
        <w:rPr>
          <w:rFonts w:cstheme="minorHAnsi"/>
          <w:lang w:val="en-US"/>
        </w:rPr>
        <w:t xml:space="preserve"> on grounds that it entailed a</w:t>
      </w:r>
      <w:r w:rsidRPr="00C62B1B">
        <w:rPr>
          <w:rFonts w:cstheme="minorHAnsi"/>
          <w:lang w:val="en-US"/>
        </w:rPr>
        <w:t xml:space="preserve"> permanent reduction to </w:t>
      </w:r>
      <w:r w:rsidR="00070318" w:rsidRPr="00C62B1B">
        <w:rPr>
          <w:rFonts w:cstheme="minorHAnsi"/>
          <w:lang w:val="en-US"/>
        </w:rPr>
        <w:t>sex offenders’ sentences</w:t>
      </w:r>
      <w:r w:rsidR="0017406A" w:rsidRPr="00C62B1B">
        <w:rPr>
          <w:rFonts w:cstheme="minorHAnsi"/>
          <w:lang w:val="en-US"/>
        </w:rPr>
        <w:t>.</w:t>
      </w:r>
      <w:r w:rsidR="002527D8" w:rsidRPr="00C62B1B">
        <w:rPr>
          <w:rStyle w:val="DipnotBavurusu"/>
          <w:rFonts w:cstheme="minorHAnsi"/>
          <w:lang w:val="en-US"/>
        </w:rPr>
        <w:footnoteReference w:id="1"/>
      </w:r>
      <w:r w:rsidR="0017406A" w:rsidRPr="00C62B1B">
        <w:rPr>
          <w:rFonts w:cstheme="minorHAnsi"/>
          <w:lang w:val="en-US"/>
        </w:rPr>
        <w:t xml:space="preserve"> </w:t>
      </w:r>
      <w:r w:rsidR="00070318" w:rsidRPr="00C62B1B">
        <w:rPr>
          <w:rFonts w:cstheme="minorHAnsi"/>
          <w:lang w:val="en-US"/>
        </w:rPr>
        <w:t>This resulted in changes to the draft, which was then sent to the Justice Commission with sex crimes removed from its purview.</w:t>
      </w:r>
      <w:r w:rsidR="002527D8" w:rsidRPr="00C62B1B">
        <w:rPr>
          <w:rFonts w:cstheme="minorHAnsi"/>
          <w:lang w:val="en-US"/>
        </w:rPr>
        <w:t xml:space="preserve"> </w:t>
      </w:r>
      <w:r w:rsidR="00070318" w:rsidRPr="00C62B1B">
        <w:rPr>
          <w:rFonts w:cstheme="minorHAnsi"/>
          <w:lang w:val="en-US"/>
        </w:rPr>
        <w:t>The day the draft was brought to the Justice Commission, the government announced that “sex crimes and violence against women had been kept outside the scope of this reduction to sentences.”</w:t>
      </w:r>
      <w:r w:rsidR="00F81E38" w:rsidRPr="00C62B1B">
        <w:rPr>
          <w:rStyle w:val="DipnotBavurusu"/>
          <w:rFonts w:cstheme="minorHAnsi"/>
          <w:lang w:val="en-US"/>
        </w:rPr>
        <w:footnoteReference w:id="2"/>
      </w:r>
      <w:r w:rsidR="00F81E38" w:rsidRPr="00C62B1B">
        <w:rPr>
          <w:rFonts w:cstheme="minorHAnsi"/>
          <w:lang w:val="en-US"/>
        </w:rPr>
        <w:t xml:space="preserve"> </w:t>
      </w:r>
      <w:r w:rsidR="00070318" w:rsidRPr="00C62B1B">
        <w:rPr>
          <w:rFonts w:cstheme="minorHAnsi"/>
          <w:lang w:val="en-US"/>
        </w:rPr>
        <w:t xml:space="preserve">It has, however, become evident over time that this </w:t>
      </w:r>
      <w:r w:rsidR="00E835A9" w:rsidRPr="00C62B1B">
        <w:rPr>
          <w:rFonts w:cstheme="minorHAnsi"/>
          <w:lang w:val="en-US"/>
        </w:rPr>
        <w:t>oft-repeated government line</w:t>
      </w:r>
      <w:r w:rsidR="00070318" w:rsidRPr="00C62B1B">
        <w:rPr>
          <w:rFonts w:cstheme="minorHAnsi"/>
          <w:lang w:val="en-US"/>
        </w:rPr>
        <w:t xml:space="preserve"> is</w:t>
      </w:r>
      <w:r w:rsidR="00E835A9" w:rsidRPr="00C62B1B">
        <w:rPr>
          <w:rFonts w:cstheme="minorHAnsi"/>
          <w:lang w:val="en-US"/>
        </w:rPr>
        <w:t xml:space="preserve"> in fact a distortion of the truth.</w:t>
      </w:r>
      <w:r w:rsidR="00FF4A3E" w:rsidRPr="00C62B1B">
        <w:rPr>
          <w:rFonts w:cstheme="minorHAnsi"/>
          <w:lang w:val="en-US"/>
        </w:rPr>
        <w:t xml:space="preserve">  </w:t>
      </w:r>
    </w:p>
    <w:p w14:paraId="23F0E24A" w14:textId="125768A7" w:rsidR="00684790" w:rsidRPr="00C62B1B" w:rsidRDefault="00E835A9" w:rsidP="009D6E8A">
      <w:pPr>
        <w:jc w:val="both"/>
        <w:rPr>
          <w:rFonts w:cstheme="minorHAnsi"/>
          <w:lang w:val="en-US"/>
        </w:rPr>
      </w:pPr>
      <w:r w:rsidRPr="00C62B1B">
        <w:rPr>
          <w:rFonts w:cstheme="minorHAnsi"/>
          <w:lang w:val="en-US"/>
        </w:rPr>
        <w:t>In addition to permanent regulations reducing the sentences to be executed in certain crimes, the bill also contains temporary articles allowing inmates –once again excluding political prisoners– in closed penitentiaries to be transferred t</w:t>
      </w:r>
      <w:r w:rsidR="004B5D90" w:rsidRPr="00C62B1B">
        <w:rPr>
          <w:rFonts w:cstheme="minorHAnsi"/>
          <w:lang w:val="en-US"/>
        </w:rPr>
        <w:t>o open prisons</w:t>
      </w:r>
      <w:r w:rsidRPr="00C62B1B">
        <w:rPr>
          <w:rFonts w:cstheme="minorHAnsi"/>
          <w:lang w:val="en-US"/>
        </w:rPr>
        <w:t xml:space="preserve"> and be released from these open prisons under the </w:t>
      </w:r>
      <w:r w:rsidR="004B5D90" w:rsidRPr="00C62B1B">
        <w:rPr>
          <w:rFonts w:cstheme="minorHAnsi"/>
          <w:lang w:val="en-US"/>
        </w:rPr>
        <w:t>pretext</w:t>
      </w:r>
      <w:r w:rsidRPr="00C62B1B">
        <w:rPr>
          <w:rFonts w:cstheme="minorHAnsi"/>
          <w:lang w:val="en-US"/>
        </w:rPr>
        <w:t xml:space="preserve"> of </w:t>
      </w:r>
      <w:r w:rsidR="00D25048" w:rsidRPr="00C62B1B">
        <w:rPr>
          <w:rFonts w:cstheme="minorHAnsi"/>
          <w:lang w:val="en-US"/>
        </w:rPr>
        <w:t xml:space="preserve">a </w:t>
      </w:r>
      <w:r w:rsidRPr="00C62B1B">
        <w:rPr>
          <w:rFonts w:cstheme="minorHAnsi"/>
          <w:lang w:val="en-US"/>
        </w:rPr>
        <w:t>“temporary leave”</w:t>
      </w:r>
      <w:r w:rsidR="004B5D90" w:rsidRPr="00C62B1B">
        <w:rPr>
          <w:rFonts w:cstheme="minorHAnsi"/>
          <w:lang w:val="en-US"/>
        </w:rPr>
        <w:t xml:space="preserve"> due to the coronavirus pandemic.</w:t>
      </w:r>
      <w:r w:rsidR="00FF4A3E" w:rsidRPr="00C62B1B">
        <w:rPr>
          <w:rFonts w:cstheme="minorHAnsi"/>
          <w:lang w:val="en-US"/>
        </w:rPr>
        <w:t xml:space="preserve"> </w:t>
      </w:r>
      <w:r w:rsidR="004B5D90" w:rsidRPr="00C62B1B">
        <w:rPr>
          <w:rFonts w:cstheme="minorHAnsi"/>
          <w:lang w:val="en-US"/>
        </w:rPr>
        <w:t>Moreover, much as a permanent reduction in the sentences of sex offenders has been avoided through the effort of women’s organizations, it is impossible to say the same for violence against women – despite government claims to the contrary.</w:t>
      </w:r>
      <w:r w:rsidR="005E0B72" w:rsidRPr="00C62B1B" w:rsidDel="00892E28">
        <w:rPr>
          <w:rFonts w:cstheme="minorHAnsi"/>
          <w:lang w:val="en-US"/>
        </w:rPr>
        <w:t xml:space="preserve"> </w:t>
      </w:r>
      <w:r w:rsidR="004B5D90" w:rsidRPr="00C62B1B">
        <w:rPr>
          <w:rFonts w:cstheme="minorHAnsi"/>
          <w:lang w:val="en-US"/>
        </w:rPr>
        <w:t xml:space="preserve">First of all, </w:t>
      </w:r>
      <w:r w:rsidR="00EE4746" w:rsidRPr="00C62B1B">
        <w:rPr>
          <w:rFonts w:cstheme="minorHAnsi"/>
          <w:lang w:val="en-US"/>
        </w:rPr>
        <w:t xml:space="preserve">there is no crime </w:t>
      </w:r>
      <w:r w:rsidR="00852096" w:rsidRPr="00C62B1B">
        <w:rPr>
          <w:rFonts w:cstheme="minorHAnsi"/>
          <w:lang w:val="en-US"/>
        </w:rPr>
        <w:t>such as</w:t>
      </w:r>
      <w:r w:rsidR="00EE4746" w:rsidRPr="00C62B1B">
        <w:rPr>
          <w:rFonts w:cstheme="minorHAnsi"/>
          <w:lang w:val="en-US"/>
        </w:rPr>
        <w:t xml:space="preserve"> </w:t>
      </w:r>
      <w:r w:rsidR="004B5D90" w:rsidRPr="00C62B1B">
        <w:rPr>
          <w:rFonts w:cstheme="minorHAnsi"/>
          <w:lang w:val="en-US"/>
        </w:rPr>
        <w:t>“violence against women”</w:t>
      </w:r>
      <w:r w:rsidR="00EE4746" w:rsidRPr="00C62B1B">
        <w:rPr>
          <w:rFonts w:cstheme="minorHAnsi"/>
          <w:lang w:val="en-US"/>
        </w:rPr>
        <w:t xml:space="preserve"> in the Turkish Penal Code.</w:t>
      </w:r>
      <w:r w:rsidR="004B5D90" w:rsidRPr="00C62B1B">
        <w:rPr>
          <w:rFonts w:cstheme="minorHAnsi"/>
          <w:lang w:val="en-US"/>
        </w:rPr>
        <w:t xml:space="preserve"> </w:t>
      </w:r>
      <w:r w:rsidR="00852096" w:rsidRPr="00C62B1B">
        <w:rPr>
          <w:rFonts w:cstheme="minorHAnsi"/>
          <w:lang w:val="en-US"/>
        </w:rPr>
        <w:t xml:space="preserve">If what is intended by this term is physical violence and deliberate injury, the crime of deliberate injury as well as others women are often subjected to such as threats, calumny, and blackmailing are all within the scope of the permanent reduction brought by this bill. It is therefore utterly false that </w:t>
      </w:r>
      <w:r w:rsidR="009D6E8A" w:rsidRPr="00C62B1B">
        <w:rPr>
          <w:rFonts w:cstheme="minorHAnsi"/>
          <w:lang w:val="en-US"/>
        </w:rPr>
        <w:t xml:space="preserve">this reduction in the execution of sentences does not apply to </w:t>
      </w:r>
      <w:r w:rsidR="00852096" w:rsidRPr="00C62B1B">
        <w:rPr>
          <w:rFonts w:cstheme="minorHAnsi"/>
          <w:lang w:val="en-US"/>
        </w:rPr>
        <w:t xml:space="preserve">crimes involving violence against women. </w:t>
      </w:r>
    </w:p>
    <w:p w14:paraId="6B25F7FD" w14:textId="3B473076" w:rsidR="008748B8" w:rsidRPr="00C62B1B" w:rsidRDefault="00EE55C6" w:rsidP="00D25048">
      <w:pPr>
        <w:jc w:val="both"/>
        <w:rPr>
          <w:rFonts w:cstheme="minorHAnsi"/>
          <w:lang w:val="en-US"/>
        </w:rPr>
      </w:pPr>
      <w:r w:rsidRPr="00C62B1B">
        <w:rPr>
          <w:rFonts w:cstheme="minorHAnsi"/>
          <w:lang w:val="en-US"/>
        </w:rPr>
        <w:lastRenderedPageBreak/>
        <w:t xml:space="preserve">The temporary regulations presented as measures against the coronavirus pandemic, which risk resulting in an outright amnesty, are much more unsettling. </w:t>
      </w:r>
      <w:r w:rsidR="00F36A7F" w:rsidRPr="00C62B1B">
        <w:rPr>
          <w:rFonts w:cstheme="minorHAnsi"/>
          <w:lang w:val="en-US"/>
        </w:rPr>
        <w:t>According to the amendments enacted, all convicts</w:t>
      </w:r>
      <w:r w:rsidR="005151AC" w:rsidRPr="00C62B1B">
        <w:rPr>
          <w:rFonts w:cstheme="minorHAnsi"/>
          <w:lang w:val="en-US"/>
        </w:rPr>
        <w:t xml:space="preserve"> currently in open prison facilities</w:t>
      </w:r>
      <w:r w:rsidR="00F36A7F" w:rsidRPr="00C62B1B">
        <w:rPr>
          <w:rFonts w:cstheme="minorHAnsi"/>
          <w:lang w:val="en-US"/>
        </w:rPr>
        <w:t xml:space="preserve"> </w:t>
      </w:r>
      <w:r w:rsidR="009368A5" w:rsidRPr="00C62B1B">
        <w:rPr>
          <w:rFonts w:cstheme="minorHAnsi"/>
          <w:lang w:val="en-US"/>
        </w:rPr>
        <w:t>with the exception of political prisoners</w:t>
      </w:r>
      <w:r w:rsidR="005151AC" w:rsidRPr="00C62B1B">
        <w:rPr>
          <w:rFonts w:cstheme="minorHAnsi"/>
          <w:lang w:val="en-US"/>
        </w:rPr>
        <w:t xml:space="preserve"> shall be on leave until May 31</w:t>
      </w:r>
      <w:r w:rsidR="005151AC" w:rsidRPr="00C62B1B">
        <w:rPr>
          <w:rFonts w:cstheme="minorHAnsi"/>
          <w:vertAlign w:val="superscript"/>
          <w:lang w:val="en-US"/>
        </w:rPr>
        <w:t>st</w:t>
      </w:r>
      <w:r w:rsidR="005151AC" w:rsidRPr="00C62B1B">
        <w:rPr>
          <w:rFonts w:cstheme="minorHAnsi"/>
          <w:lang w:val="en-US"/>
        </w:rPr>
        <w:t>, 2020</w:t>
      </w:r>
      <w:r w:rsidR="009368A5" w:rsidRPr="00C62B1B">
        <w:rPr>
          <w:rFonts w:cstheme="minorHAnsi"/>
          <w:lang w:val="en-US"/>
        </w:rPr>
        <w:t xml:space="preserve"> </w:t>
      </w:r>
      <w:r w:rsidR="000B7FFC" w:rsidRPr="00C62B1B">
        <w:rPr>
          <w:rFonts w:cstheme="minorHAnsi"/>
          <w:lang w:val="en-US"/>
        </w:rPr>
        <w:t>– a leave which may be extended until November 31</w:t>
      </w:r>
      <w:r w:rsidR="000B7FFC" w:rsidRPr="00C62B1B">
        <w:rPr>
          <w:rFonts w:cstheme="minorHAnsi"/>
          <w:vertAlign w:val="superscript"/>
          <w:lang w:val="en-US"/>
        </w:rPr>
        <w:t>st</w:t>
      </w:r>
      <w:r w:rsidR="000B7FFC" w:rsidRPr="00C62B1B">
        <w:rPr>
          <w:rFonts w:cstheme="minorHAnsi"/>
          <w:lang w:val="en-US"/>
        </w:rPr>
        <w:t xml:space="preserve">, 2020 in case of need. In other words, </w:t>
      </w:r>
      <w:r w:rsidR="000C4382" w:rsidRPr="00C62B1B">
        <w:rPr>
          <w:rFonts w:cstheme="minorHAnsi"/>
          <w:lang w:val="en-US"/>
        </w:rPr>
        <w:t xml:space="preserve">everyone in open prisons including </w:t>
      </w:r>
      <w:r w:rsidR="000B7FFC" w:rsidRPr="00C62B1B">
        <w:rPr>
          <w:rFonts w:cstheme="minorHAnsi"/>
          <w:lang w:val="en-US"/>
        </w:rPr>
        <w:t xml:space="preserve">those convicted of sex crimes, physical violence against women, femicide or attempted murder </w:t>
      </w:r>
      <w:r w:rsidR="000C4382" w:rsidRPr="00C62B1B">
        <w:rPr>
          <w:rFonts w:cstheme="minorHAnsi"/>
          <w:lang w:val="en-US"/>
        </w:rPr>
        <w:t>are to be released. With a clause appended to the draft bill at the Commission stage</w:t>
      </w:r>
      <w:r w:rsidR="00FB3732" w:rsidRPr="00C62B1B">
        <w:rPr>
          <w:rFonts w:cstheme="minorHAnsi"/>
          <w:lang w:val="en-US"/>
        </w:rPr>
        <w:t xml:space="preserve"> </w:t>
      </w:r>
      <w:r w:rsidR="000C4382" w:rsidRPr="00C62B1B">
        <w:rPr>
          <w:rFonts w:cstheme="minorHAnsi"/>
          <w:lang w:val="en-US"/>
        </w:rPr>
        <w:t xml:space="preserve">in order to increase the number of convicts to be released, the </w:t>
      </w:r>
      <w:r w:rsidR="0049174B" w:rsidRPr="00C62B1B">
        <w:rPr>
          <w:rFonts w:cstheme="minorHAnsi"/>
          <w:lang w:val="en-US"/>
        </w:rPr>
        <w:t xml:space="preserve">required </w:t>
      </w:r>
      <w:r w:rsidR="000C4382" w:rsidRPr="00C62B1B">
        <w:rPr>
          <w:rFonts w:cstheme="minorHAnsi"/>
          <w:lang w:val="en-US"/>
        </w:rPr>
        <w:t xml:space="preserve">time period in closed facilities to be eligible to transfer to open prisons has been shortened dramatically. According to this, a convict that has spent </w:t>
      </w:r>
      <w:r w:rsidR="0049174B" w:rsidRPr="00C62B1B">
        <w:rPr>
          <w:rFonts w:cstheme="minorHAnsi"/>
          <w:lang w:val="en-US"/>
        </w:rPr>
        <w:t>a mere couple of</w:t>
      </w:r>
      <w:r w:rsidR="000C4382" w:rsidRPr="00C62B1B">
        <w:rPr>
          <w:rFonts w:cstheme="minorHAnsi"/>
          <w:lang w:val="en-US"/>
        </w:rPr>
        <w:t xml:space="preserve"> months in a closed prison</w:t>
      </w:r>
      <w:r w:rsidR="0049174B" w:rsidRPr="00C62B1B">
        <w:rPr>
          <w:rFonts w:cstheme="minorHAnsi"/>
          <w:lang w:val="en-US"/>
        </w:rPr>
        <w:t xml:space="preserve"> facility may – also taking advantage of permanent sentence reductions – simply walk out. </w:t>
      </w:r>
      <w:r w:rsidR="00A1457D" w:rsidRPr="00C62B1B">
        <w:rPr>
          <w:rFonts w:cstheme="minorHAnsi"/>
          <w:lang w:val="en-US"/>
        </w:rPr>
        <w:t xml:space="preserve">Although these releases have been </w:t>
      </w:r>
      <w:r w:rsidR="00264090" w:rsidRPr="00C62B1B">
        <w:rPr>
          <w:rFonts w:cstheme="minorHAnsi"/>
          <w:lang w:val="en-US"/>
        </w:rPr>
        <w:t xml:space="preserve">formulated as a </w:t>
      </w:r>
      <w:r w:rsidR="00A1457D" w:rsidRPr="00C62B1B">
        <w:rPr>
          <w:rFonts w:cstheme="minorHAnsi"/>
          <w:lang w:val="en-US"/>
        </w:rPr>
        <w:t>“leave”</w:t>
      </w:r>
      <w:r w:rsidR="00264090" w:rsidRPr="00C62B1B">
        <w:rPr>
          <w:rFonts w:cstheme="minorHAnsi"/>
          <w:lang w:val="en-US"/>
        </w:rPr>
        <w:t>, they run the risk of turning into permanent</w:t>
      </w:r>
      <w:r w:rsidR="00132064" w:rsidRPr="00C62B1B">
        <w:rPr>
          <w:rFonts w:cstheme="minorHAnsi"/>
          <w:lang w:val="en-US"/>
        </w:rPr>
        <w:t xml:space="preserve"> </w:t>
      </w:r>
      <w:r w:rsidR="00D25048" w:rsidRPr="00C62B1B">
        <w:rPr>
          <w:rFonts w:cstheme="minorHAnsi"/>
          <w:lang w:val="en-US"/>
        </w:rPr>
        <w:t>discharges</w:t>
      </w:r>
      <w:r w:rsidR="00264090" w:rsidRPr="00C62B1B">
        <w:rPr>
          <w:rFonts w:cstheme="minorHAnsi"/>
          <w:lang w:val="en-US"/>
        </w:rPr>
        <w:t xml:space="preserve"> as there is no penalty for failing to return from leave </w:t>
      </w:r>
      <w:r w:rsidR="00132064" w:rsidRPr="00C62B1B">
        <w:rPr>
          <w:rFonts w:cstheme="minorHAnsi"/>
          <w:lang w:val="en-US"/>
        </w:rPr>
        <w:t>and the “leave” itself can be extended for a period as long as 7 months.</w:t>
      </w:r>
      <w:r w:rsidR="008748B8" w:rsidRPr="00C62B1B">
        <w:rPr>
          <w:rFonts w:cstheme="minorHAnsi"/>
          <w:lang w:val="en-US"/>
        </w:rPr>
        <w:t xml:space="preserve"> </w:t>
      </w:r>
    </w:p>
    <w:p w14:paraId="2AA78D36" w14:textId="126DD578" w:rsidR="0018700C" w:rsidRPr="00C62B1B" w:rsidRDefault="00132064" w:rsidP="009F5A6C">
      <w:pPr>
        <w:jc w:val="both"/>
        <w:rPr>
          <w:rFonts w:cstheme="minorHAnsi"/>
          <w:lang w:val="en-US"/>
        </w:rPr>
      </w:pPr>
      <w:r w:rsidRPr="00C62B1B">
        <w:rPr>
          <w:rFonts w:cstheme="minorHAnsi"/>
          <w:lang w:val="en-US"/>
        </w:rPr>
        <w:t xml:space="preserve">The </w:t>
      </w:r>
      <w:r w:rsidR="003E501B" w:rsidRPr="00C62B1B">
        <w:rPr>
          <w:rFonts w:cstheme="minorHAnsi"/>
          <w:lang w:val="en-US"/>
        </w:rPr>
        <w:t>release</w:t>
      </w:r>
      <w:r w:rsidRPr="00C62B1B">
        <w:rPr>
          <w:rFonts w:cstheme="minorHAnsi"/>
          <w:lang w:val="en-US"/>
        </w:rPr>
        <w:t xml:space="preserve"> </w:t>
      </w:r>
      <w:r w:rsidR="003E501B" w:rsidRPr="00C62B1B">
        <w:rPr>
          <w:rFonts w:cstheme="minorHAnsi"/>
          <w:lang w:val="en-US"/>
        </w:rPr>
        <w:t>of thousands of men convicted of sexual assault, child sexual abuse, and violence against women from prison on supposed coronavirus “leave” without any preventive or protective measures for women and children subjected to violence or groups facing discrimination due to their gender identity or sexual orientation amounts to</w:t>
      </w:r>
      <w:r w:rsidR="009F5A6C" w:rsidRPr="00C62B1B">
        <w:rPr>
          <w:rFonts w:cstheme="minorHAnsi"/>
          <w:lang w:val="en-US"/>
        </w:rPr>
        <w:t xml:space="preserve"> leaving women and children prey to</w:t>
      </w:r>
      <w:r w:rsidR="003E501B" w:rsidRPr="00C62B1B">
        <w:rPr>
          <w:rFonts w:cstheme="minorHAnsi"/>
          <w:lang w:val="en-US"/>
        </w:rPr>
        <w:t xml:space="preserve"> </w:t>
      </w:r>
      <w:r w:rsidR="00105483" w:rsidRPr="00C62B1B">
        <w:rPr>
          <w:rFonts w:cstheme="minorHAnsi"/>
          <w:lang w:val="en-US"/>
        </w:rPr>
        <w:t xml:space="preserve">perpetrators, putting at risk the lives of all disadvantaged groups </w:t>
      </w:r>
      <w:r w:rsidR="009F5A6C" w:rsidRPr="00C62B1B">
        <w:rPr>
          <w:rFonts w:cstheme="minorHAnsi"/>
          <w:lang w:val="en-US"/>
        </w:rPr>
        <w:t>particularly</w:t>
      </w:r>
      <w:r w:rsidR="00105483" w:rsidRPr="00C62B1B">
        <w:rPr>
          <w:rFonts w:cstheme="minorHAnsi"/>
          <w:lang w:val="en-US"/>
        </w:rPr>
        <w:t xml:space="preserve"> women and children.  </w:t>
      </w:r>
    </w:p>
    <w:p w14:paraId="1F2F6E24" w14:textId="547A4E94" w:rsidR="002B29A3" w:rsidRPr="00C62B1B" w:rsidRDefault="009F5A6C" w:rsidP="0014692C">
      <w:pPr>
        <w:jc w:val="both"/>
        <w:rPr>
          <w:rFonts w:eastAsia="Times New Roman" w:cstheme="minorHAnsi"/>
          <w:lang w:val="en-US"/>
        </w:rPr>
      </w:pPr>
      <w:r w:rsidRPr="00C62B1B">
        <w:rPr>
          <w:rFonts w:eastAsia="Times New Roman" w:cstheme="minorHAnsi"/>
          <w:lang w:val="en-US"/>
        </w:rPr>
        <w:t>Research shows that most violence against women occurs inside the home. These days</w:t>
      </w:r>
      <w:r w:rsidR="00A163B5" w:rsidRPr="00C62B1B">
        <w:rPr>
          <w:rFonts w:eastAsia="Times New Roman" w:cstheme="minorHAnsi"/>
          <w:lang w:val="en-US"/>
        </w:rPr>
        <w:t xml:space="preserve">, as the pandemic forces everyone to stay at home, being stuck inside 24/7 with perpetrators of violence increases the risk of violence for women, children and all disadvantaged groups. On top of this, the Council of Judges and Prosecutors (HSK) </w:t>
      </w:r>
      <w:r w:rsidR="0014692C" w:rsidRPr="00C62B1B">
        <w:rPr>
          <w:rFonts w:eastAsia="Times New Roman" w:cstheme="minorHAnsi"/>
          <w:lang w:val="en-US"/>
        </w:rPr>
        <w:t xml:space="preserve">has </w:t>
      </w:r>
      <w:r w:rsidR="004222F8" w:rsidRPr="00C62B1B">
        <w:rPr>
          <w:rFonts w:eastAsia="Times New Roman" w:cstheme="minorHAnsi"/>
          <w:lang w:val="en-US"/>
        </w:rPr>
        <w:t>instructed</w:t>
      </w:r>
      <w:r w:rsidR="00A163B5" w:rsidRPr="00C62B1B">
        <w:rPr>
          <w:rFonts w:eastAsia="Times New Roman" w:cstheme="minorHAnsi"/>
          <w:lang w:val="en-US"/>
        </w:rPr>
        <w:t xml:space="preserve"> </w:t>
      </w:r>
      <w:r w:rsidR="0014692C" w:rsidRPr="00C62B1B">
        <w:rPr>
          <w:rFonts w:eastAsia="Times New Roman" w:cstheme="minorHAnsi"/>
          <w:lang w:val="en-US"/>
        </w:rPr>
        <w:t>in a circular it issued on March 30</w:t>
      </w:r>
      <w:r w:rsidR="0014692C" w:rsidRPr="00C62B1B">
        <w:rPr>
          <w:rFonts w:eastAsia="Times New Roman" w:cstheme="minorHAnsi"/>
          <w:vertAlign w:val="superscript"/>
          <w:lang w:val="en-US"/>
        </w:rPr>
        <w:t>th</w:t>
      </w:r>
      <w:r w:rsidR="0014692C" w:rsidRPr="00C62B1B">
        <w:rPr>
          <w:rFonts w:eastAsia="Times New Roman" w:cstheme="minorHAnsi"/>
          <w:lang w:val="en-US"/>
        </w:rPr>
        <w:t xml:space="preserve">, 2020 </w:t>
      </w:r>
      <w:r w:rsidR="004222F8" w:rsidRPr="00C62B1B">
        <w:rPr>
          <w:rFonts w:eastAsia="Times New Roman" w:cstheme="minorHAnsi"/>
          <w:lang w:val="en-US"/>
        </w:rPr>
        <w:t xml:space="preserve">that </w:t>
      </w:r>
      <w:r w:rsidR="00A163B5" w:rsidRPr="00C62B1B">
        <w:rPr>
          <w:rFonts w:eastAsia="Times New Roman" w:cstheme="minorHAnsi"/>
          <w:lang w:val="en-US"/>
        </w:rPr>
        <w:t>“</w:t>
      </w:r>
      <w:r w:rsidR="004222F8" w:rsidRPr="00C62B1B">
        <w:rPr>
          <w:rFonts w:eastAsia="Times New Roman" w:cstheme="minorHAnsi"/>
          <w:lang w:val="en-US"/>
        </w:rPr>
        <w:t>restraining orders to be issued under Law No. 6284 should not put the health of the perpetrator at risk of coronavirus</w:t>
      </w:r>
      <w:r w:rsidR="0014692C" w:rsidRPr="00C62B1B">
        <w:rPr>
          <w:rFonts w:eastAsia="Times New Roman" w:cstheme="minorHAnsi"/>
          <w:lang w:val="en-US"/>
        </w:rPr>
        <w:t>.</w:t>
      </w:r>
      <w:r w:rsidR="004222F8" w:rsidRPr="00C62B1B">
        <w:rPr>
          <w:rFonts w:eastAsia="Times New Roman" w:cstheme="minorHAnsi"/>
          <w:lang w:val="en-US"/>
        </w:rPr>
        <w:t>”</w:t>
      </w:r>
      <w:r w:rsidR="00A163B5" w:rsidRPr="00C62B1B">
        <w:rPr>
          <w:rFonts w:eastAsia="Times New Roman" w:cstheme="minorHAnsi"/>
          <w:lang w:val="en-US"/>
        </w:rPr>
        <w:t xml:space="preserve"> </w:t>
      </w:r>
      <w:r w:rsidR="004222F8" w:rsidRPr="00C62B1B">
        <w:rPr>
          <w:rFonts w:eastAsia="Times New Roman" w:cstheme="minorHAnsi"/>
          <w:lang w:val="en-US"/>
        </w:rPr>
        <w:t xml:space="preserve">These instructions </w:t>
      </w:r>
      <w:r w:rsidR="003A36D3" w:rsidRPr="00C62B1B">
        <w:rPr>
          <w:rFonts w:eastAsia="Times New Roman" w:cstheme="minorHAnsi"/>
          <w:lang w:val="en-US"/>
        </w:rPr>
        <w:t xml:space="preserve">run the risk of impeding </w:t>
      </w:r>
      <w:r w:rsidR="004222F8" w:rsidRPr="00C62B1B">
        <w:rPr>
          <w:rFonts w:eastAsia="Times New Roman" w:cstheme="minorHAnsi"/>
          <w:lang w:val="en-US"/>
        </w:rPr>
        <w:t>barring orders</w:t>
      </w:r>
      <w:r w:rsidR="003A36D3" w:rsidRPr="00C62B1B">
        <w:rPr>
          <w:rFonts w:eastAsia="Times New Roman" w:cstheme="minorHAnsi"/>
          <w:lang w:val="en-US"/>
        </w:rPr>
        <w:t xml:space="preserve"> from being issued</w:t>
      </w:r>
      <w:r w:rsidR="004222F8" w:rsidRPr="00C62B1B">
        <w:rPr>
          <w:rFonts w:eastAsia="Times New Roman" w:cstheme="minorHAnsi"/>
          <w:lang w:val="en-US"/>
        </w:rPr>
        <w:t xml:space="preserve"> to perpetrators of violence or women</w:t>
      </w:r>
      <w:r w:rsidR="003A36D3" w:rsidRPr="00C62B1B">
        <w:rPr>
          <w:rFonts w:eastAsia="Times New Roman" w:cstheme="minorHAnsi"/>
          <w:lang w:val="en-US"/>
        </w:rPr>
        <w:t xml:space="preserve"> from being placed into shelters.</w:t>
      </w:r>
      <w:r w:rsidR="00996494" w:rsidRPr="00C62B1B">
        <w:rPr>
          <w:rFonts w:eastAsia="Times New Roman" w:cstheme="minorHAnsi"/>
          <w:lang w:val="en-US"/>
        </w:rPr>
        <w:t xml:space="preserve"> </w:t>
      </w:r>
    </w:p>
    <w:p w14:paraId="78E12475" w14:textId="17E45CCF" w:rsidR="00996494" w:rsidRPr="00C62B1B" w:rsidRDefault="003A36D3" w:rsidP="00B7589E">
      <w:pPr>
        <w:jc w:val="both"/>
        <w:rPr>
          <w:rFonts w:eastAsia="Times New Roman" w:cstheme="minorHAnsi"/>
          <w:lang w:val="en-US"/>
        </w:rPr>
      </w:pPr>
      <w:r w:rsidRPr="00C62B1B">
        <w:rPr>
          <w:rFonts w:eastAsia="Times New Roman" w:cstheme="minorHAnsi"/>
          <w:lang w:val="en-US"/>
        </w:rPr>
        <w:t xml:space="preserve">Under these current circumstances where mechanisms available to women have been limited, making </w:t>
      </w:r>
      <w:r w:rsidR="00F44790" w:rsidRPr="00C62B1B">
        <w:rPr>
          <w:rFonts w:eastAsia="Times New Roman" w:cstheme="minorHAnsi"/>
          <w:lang w:val="en-US"/>
        </w:rPr>
        <w:t xml:space="preserve">it harder </w:t>
      </w:r>
      <w:r w:rsidRPr="00C62B1B">
        <w:rPr>
          <w:rFonts w:eastAsia="Times New Roman" w:cstheme="minorHAnsi"/>
          <w:lang w:val="en-US"/>
        </w:rPr>
        <w:t>for them to escape domestic violence</w:t>
      </w:r>
      <w:r w:rsidR="00F44790" w:rsidRPr="00C62B1B">
        <w:rPr>
          <w:rFonts w:eastAsia="Times New Roman" w:cstheme="minorHAnsi"/>
          <w:lang w:val="en-US"/>
        </w:rPr>
        <w:t xml:space="preserve">, and thousands of perpetrators of violence and abuse are set to be released, we are gravely concerned by the lack of an urgent action plan </w:t>
      </w:r>
      <w:r w:rsidR="00B7589E" w:rsidRPr="00C62B1B">
        <w:rPr>
          <w:rFonts w:eastAsia="Times New Roman" w:cstheme="minorHAnsi"/>
          <w:lang w:val="en-US"/>
        </w:rPr>
        <w:t>on the part of</w:t>
      </w:r>
      <w:r w:rsidR="00F44790" w:rsidRPr="00C62B1B">
        <w:rPr>
          <w:rFonts w:eastAsia="Times New Roman" w:cstheme="minorHAnsi"/>
          <w:lang w:val="en-US"/>
        </w:rPr>
        <w:t xml:space="preserve"> the state detailing steps to be taken for the protection of women and children. </w:t>
      </w:r>
      <w:r w:rsidR="00726059" w:rsidRPr="00C62B1B">
        <w:rPr>
          <w:rFonts w:eastAsia="Times New Roman" w:cstheme="minorHAnsi"/>
          <w:lang w:val="en-US"/>
        </w:rPr>
        <w:t xml:space="preserve">As all </w:t>
      </w:r>
      <w:r w:rsidR="00BA32FC" w:rsidRPr="00C62B1B">
        <w:rPr>
          <w:rFonts w:eastAsia="Times New Roman" w:cstheme="minorHAnsi"/>
          <w:lang w:val="en-US"/>
        </w:rPr>
        <w:t xml:space="preserve">of </w:t>
      </w:r>
      <w:r w:rsidR="00726059" w:rsidRPr="00C62B1B">
        <w:rPr>
          <w:rFonts w:eastAsia="Times New Roman" w:cstheme="minorHAnsi"/>
          <w:lang w:val="en-US"/>
        </w:rPr>
        <w:t xml:space="preserve">these risks are painfully </w:t>
      </w:r>
      <w:r w:rsidR="00BA32FC" w:rsidRPr="00C62B1B">
        <w:rPr>
          <w:rFonts w:eastAsia="Times New Roman" w:cstheme="minorHAnsi"/>
          <w:lang w:val="en-US"/>
        </w:rPr>
        <w:t>apparent</w:t>
      </w:r>
      <w:r w:rsidR="00726059" w:rsidRPr="00C62B1B">
        <w:rPr>
          <w:rFonts w:eastAsia="Times New Roman" w:cstheme="minorHAnsi"/>
          <w:lang w:val="en-US"/>
        </w:rPr>
        <w:t>, stripping women of their ability to obtain restraining</w:t>
      </w:r>
      <w:r w:rsidR="00F44790" w:rsidRPr="00C62B1B">
        <w:rPr>
          <w:rFonts w:eastAsia="Times New Roman" w:cstheme="minorHAnsi"/>
          <w:lang w:val="en-US"/>
        </w:rPr>
        <w:t xml:space="preserve"> orders at a time when thousands of perpetrators shall be released </w:t>
      </w:r>
      <w:r w:rsidR="00726059" w:rsidRPr="00C62B1B">
        <w:rPr>
          <w:rFonts w:eastAsia="Times New Roman" w:cstheme="minorHAnsi"/>
          <w:lang w:val="en-US"/>
        </w:rPr>
        <w:t>without a systematic protection plan is nothing short of</w:t>
      </w:r>
      <w:r w:rsidR="00BA32FC" w:rsidRPr="00C62B1B">
        <w:rPr>
          <w:rFonts w:eastAsia="Times New Roman" w:cstheme="minorHAnsi"/>
          <w:lang w:val="en-US"/>
        </w:rPr>
        <w:t xml:space="preserve"> </w:t>
      </w:r>
      <w:r w:rsidR="00AB6C81" w:rsidRPr="00C62B1B">
        <w:rPr>
          <w:rFonts w:eastAsia="Times New Roman" w:cstheme="minorHAnsi"/>
          <w:lang w:val="en-US"/>
        </w:rPr>
        <w:t>jeopardizing</w:t>
      </w:r>
      <w:r w:rsidR="00BA32FC" w:rsidRPr="00C62B1B">
        <w:rPr>
          <w:rFonts w:eastAsia="Times New Roman" w:cstheme="minorHAnsi"/>
          <w:lang w:val="en-US"/>
        </w:rPr>
        <w:t xml:space="preserve"> women’s lives.</w:t>
      </w:r>
      <w:r w:rsidR="00726059" w:rsidRPr="00C62B1B">
        <w:rPr>
          <w:rFonts w:eastAsia="Times New Roman" w:cstheme="minorHAnsi"/>
          <w:lang w:val="en-US"/>
        </w:rPr>
        <w:t xml:space="preserve">   </w:t>
      </w:r>
    </w:p>
    <w:p w14:paraId="7040A685" w14:textId="7E6B9C8A" w:rsidR="00996494" w:rsidRPr="00C62B1B" w:rsidRDefault="00AB6C81" w:rsidP="001F6D68">
      <w:pPr>
        <w:jc w:val="both"/>
        <w:rPr>
          <w:rFonts w:eastAsia="Times New Roman" w:cstheme="minorHAnsi"/>
          <w:lang w:val="en-US"/>
        </w:rPr>
      </w:pPr>
      <w:r w:rsidRPr="00C62B1B">
        <w:rPr>
          <w:rFonts w:eastAsia="Times New Roman" w:cstheme="minorHAnsi"/>
          <w:lang w:val="en-US"/>
        </w:rPr>
        <w:t xml:space="preserve">In light of all of these developments, we, the undersigned organizations, once again remind the state of its obligation to prevent violence against women and children, and call the Ministry of Family, </w:t>
      </w:r>
      <w:proofErr w:type="spellStart"/>
      <w:r w:rsidRPr="00C62B1B">
        <w:rPr>
          <w:rFonts w:eastAsia="Times New Roman" w:cstheme="minorHAnsi"/>
          <w:lang w:val="en-US"/>
        </w:rPr>
        <w:t>Labour</w:t>
      </w:r>
      <w:proofErr w:type="spellEnd"/>
      <w:r w:rsidRPr="00C62B1B">
        <w:rPr>
          <w:rFonts w:eastAsia="Times New Roman" w:cstheme="minorHAnsi"/>
          <w:lang w:val="en-US"/>
        </w:rPr>
        <w:t xml:space="preserve"> and Social Services and all public authorities responsible to prepare an urgent action plan on violence against women as detailed below and </w:t>
      </w:r>
      <w:r w:rsidR="001F6D68" w:rsidRPr="00C62B1B">
        <w:rPr>
          <w:rFonts w:eastAsia="Times New Roman" w:cstheme="minorHAnsi"/>
          <w:lang w:val="en-US"/>
        </w:rPr>
        <w:t xml:space="preserve">swiftly </w:t>
      </w:r>
      <w:r w:rsidRPr="00C62B1B">
        <w:rPr>
          <w:rFonts w:eastAsia="Times New Roman" w:cstheme="minorHAnsi"/>
          <w:lang w:val="en-US"/>
        </w:rPr>
        <w:t xml:space="preserve">take the precautionary measures listed in view of the particular circumstances created by the </w:t>
      </w:r>
      <w:r w:rsidR="001F6D68" w:rsidRPr="00C62B1B">
        <w:rPr>
          <w:rFonts w:eastAsia="Times New Roman" w:cstheme="minorHAnsi"/>
          <w:lang w:val="en-US"/>
        </w:rPr>
        <w:t xml:space="preserve">current </w:t>
      </w:r>
      <w:r w:rsidRPr="00C62B1B">
        <w:rPr>
          <w:rFonts w:eastAsia="Times New Roman" w:cstheme="minorHAnsi"/>
          <w:lang w:val="en-US"/>
        </w:rPr>
        <w:t>outbreak</w:t>
      </w:r>
      <w:r w:rsidR="00996494" w:rsidRPr="00C62B1B">
        <w:rPr>
          <w:rFonts w:eastAsia="Times New Roman" w:cstheme="minorHAnsi"/>
          <w:lang w:val="en-US"/>
        </w:rPr>
        <w:t>:</w:t>
      </w:r>
    </w:p>
    <w:p w14:paraId="7B412CA1" w14:textId="2EC92EB7" w:rsidR="006931A0" w:rsidRPr="00C62B1B" w:rsidRDefault="005D6793" w:rsidP="00B7589E">
      <w:pPr>
        <w:pStyle w:val="ListeParagraf"/>
        <w:numPr>
          <w:ilvl w:val="0"/>
          <w:numId w:val="1"/>
        </w:numPr>
        <w:jc w:val="both"/>
        <w:rPr>
          <w:rFonts w:cstheme="minorHAnsi"/>
          <w:lang w:val="en-US"/>
        </w:rPr>
      </w:pPr>
      <w:r w:rsidRPr="00C62B1B">
        <w:rPr>
          <w:rFonts w:cstheme="minorHAnsi"/>
          <w:lang w:val="en-US"/>
        </w:rPr>
        <w:t>The obligation</w:t>
      </w:r>
      <w:r w:rsidR="00AB771C" w:rsidRPr="00C62B1B">
        <w:rPr>
          <w:rFonts w:cstheme="minorHAnsi"/>
          <w:lang w:val="en-US"/>
        </w:rPr>
        <w:t xml:space="preserve"> imposed by article 56 of the Istanbul Convention</w:t>
      </w:r>
      <w:r w:rsidRPr="00C62B1B">
        <w:rPr>
          <w:rFonts w:cstheme="minorHAnsi"/>
          <w:lang w:val="en-US"/>
        </w:rPr>
        <w:t xml:space="preserve"> to ensure that women and other individuals subjected to gender-based violence are informed </w:t>
      </w:r>
      <w:r w:rsidR="00AB771C" w:rsidRPr="00C62B1B">
        <w:rPr>
          <w:rFonts w:cstheme="minorHAnsi"/>
          <w:lang w:val="en-US"/>
        </w:rPr>
        <w:t xml:space="preserve">on </w:t>
      </w:r>
      <w:r w:rsidRPr="00C62B1B">
        <w:rPr>
          <w:rFonts w:cstheme="minorHAnsi"/>
          <w:lang w:val="en-US"/>
        </w:rPr>
        <w:t xml:space="preserve">perpetrators of violence and sexual abuse to be released </w:t>
      </w:r>
      <w:r w:rsidR="00AB771C" w:rsidRPr="00C62B1B">
        <w:rPr>
          <w:rFonts w:cstheme="minorHAnsi"/>
          <w:lang w:val="en-US"/>
        </w:rPr>
        <w:t>pursuant to</w:t>
      </w:r>
      <w:r w:rsidRPr="00C62B1B">
        <w:rPr>
          <w:rFonts w:cstheme="minorHAnsi"/>
          <w:lang w:val="en-US"/>
        </w:rPr>
        <w:t xml:space="preserve"> </w:t>
      </w:r>
      <w:r w:rsidR="00AB771C" w:rsidRPr="00C62B1B">
        <w:rPr>
          <w:rFonts w:cstheme="minorHAnsi"/>
          <w:lang w:val="en-US"/>
        </w:rPr>
        <w:t xml:space="preserve">the recent bill on the execution of sentences must be carried out by all means including police and gendarmerie officers, watchmen, </w:t>
      </w:r>
      <w:proofErr w:type="spellStart"/>
      <w:r w:rsidR="00AB771C" w:rsidRPr="00C62B1B">
        <w:rPr>
          <w:rFonts w:cstheme="minorHAnsi"/>
          <w:lang w:val="en-US"/>
        </w:rPr>
        <w:t>neighbourhood</w:t>
      </w:r>
      <w:proofErr w:type="spellEnd"/>
      <w:r w:rsidR="00AB771C" w:rsidRPr="00C62B1B">
        <w:rPr>
          <w:rFonts w:cstheme="minorHAnsi"/>
          <w:lang w:val="en-US"/>
        </w:rPr>
        <w:t xml:space="preserve"> representatives, etc., and women reporting a threat to their safety must immediately </w:t>
      </w:r>
      <w:r w:rsidR="00021117" w:rsidRPr="00C62B1B">
        <w:rPr>
          <w:rFonts w:cstheme="minorHAnsi"/>
          <w:lang w:val="en-US"/>
        </w:rPr>
        <w:t xml:space="preserve">be provided access </w:t>
      </w:r>
      <w:r w:rsidR="00AB771C" w:rsidRPr="00C62B1B">
        <w:rPr>
          <w:rFonts w:cstheme="minorHAnsi"/>
          <w:lang w:val="en-US"/>
        </w:rPr>
        <w:t>to any support they need</w:t>
      </w:r>
      <w:r w:rsidR="00021117" w:rsidRPr="00C62B1B">
        <w:rPr>
          <w:rFonts w:cstheme="minorHAnsi"/>
          <w:lang w:val="en-US"/>
        </w:rPr>
        <w:t>.</w:t>
      </w:r>
      <w:r w:rsidR="00AB771C" w:rsidRPr="00C62B1B">
        <w:rPr>
          <w:rFonts w:cstheme="minorHAnsi"/>
          <w:lang w:val="en-US"/>
        </w:rPr>
        <w:t xml:space="preserve">   </w:t>
      </w:r>
      <w:r w:rsidRPr="00C62B1B">
        <w:rPr>
          <w:rFonts w:cstheme="minorHAnsi"/>
          <w:lang w:val="en-US"/>
        </w:rPr>
        <w:t xml:space="preserve"> </w:t>
      </w:r>
    </w:p>
    <w:p w14:paraId="0E5A277C" w14:textId="34411CD4" w:rsidR="006931A0" w:rsidRPr="00C62B1B" w:rsidRDefault="00021117" w:rsidP="00B7589E">
      <w:pPr>
        <w:pStyle w:val="ListeParagraf"/>
        <w:numPr>
          <w:ilvl w:val="0"/>
          <w:numId w:val="1"/>
        </w:numPr>
        <w:jc w:val="both"/>
        <w:rPr>
          <w:rFonts w:cstheme="minorHAnsi"/>
          <w:lang w:val="en-US"/>
        </w:rPr>
      </w:pPr>
      <w:r w:rsidRPr="00C62B1B">
        <w:rPr>
          <w:rFonts w:cstheme="minorHAnsi"/>
          <w:lang w:val="en-US"/>
        </w:rPr>
        <w:t xml:space="preserve">Perpetrators of violence against women and sexual abuse that are to be released </w:t>
      </w:r>
      <w:r w:rsidR="00E4475A" w:rsidRPr="00C62B1B">
        <w:rPr>
          <w:rFonts w:cstheme="minorHAnsi"/>
          <w:lang w:val="en-US"/>
        </w:rPr>
        <w:t>under</w:t>
      </w:r>
      <w:r w:rsidRPr="00C62B1B">
        <w:rPr>
          <w:rFonts w:cstheme="minorHAnsi"/>
          <w:lang w:val="en-US"/>
        </w:rPr>
        <w:t xml:space="preserve"> the recent bill must be </w:t>
      </w:r>
      <w:r w:rsidR="00B7589E" w:rsidRPr="00C62B1B">
        <w:rPr>
          <w:rFonts w:cstheme="minorHAnsi"/>
          <w:lang w:val="en-US"/>
        </w:rPr>
        <w:t>monitored</w:t>
      </w:r>
      <w:r w:rsidRPr="00C62B1B">
        <w:rPr>
          <w:rFonts w:cstheme="minorHAnsi"/>
          <w:lang w:val="en-US"/>
        </w:rPr>
        <w:t xml:space="preserve"> effectively, </w:t>
      </w:r>
      <w:r w:rsidR="00B7589E" w:rsidRPr="00C62B1B">
        <w:rPr>
          <w:rFonts w:cstheme="minorHAnsi"/>
          <w:lang w:val="en-US"/>
        </w:rPr>
        <w:t>and</w:t>
      </w:r>
      <w:r w:rsidR="00E4475A" w:rsidRPr="00C62B1B">
        <w:rPr>
          <w:rFonts w:cstheme="minorHAnsi"/>
          <w:lang w:val="en-US"/>
        </w:rPr>
        <w:t xml:space="preserve"> a strict</w:t>
      </w:r>
      <w:r w:rsidRPr="00C62B1B">
        <w:rPr>
          <w:rFonts w:cstheme="minorHAnsi"/>
          <w:lang w:val="en-US"/>
        </w:rPr>
        <w:t xml:space="preserve"> supervision of perpetrators </w:t>
      </w:r>
      <w:r w:rsidR="00B7589E" w:rsidRPr="00C62B1B">
        <w:rPr>
          <w:rFonts w:cstheme="minorHAnsi"/>
          <w:lang w:val="en-US"/>
        </w:rPr>
        <w:t xml:space="preserve">must be </w:t>
      </w:r>
      <w:r w:rsidR="00B7589E" w:rsidRPr="00C62B1B">
        <w:rPr>
          <w:rFonts w:cstheme="minorHAnsi"/>
          <w:lang w:val="en-US"/>
        </w:rPr>
        <w:lastRenderedPageBreak/>
        <w:t xml:space="preserve">enacted </w:t>
      </w:r>
      <w:r w:rsidRPr="00C62B1B">
        <w:rPr>
          <w:rFonts w:cstheme="minorHAnsi"/>
          <w:lang w:val="en-US"/>
        </w:rPr>
        <w:t xml:space="preserve">in order to prevent this coronavirus-related “leave” from becoming a permanent “release”.  </w:t>
      </w:r>
    </w:p>
    <w:p w14:paraId="33A9716D" w14:textId="25C37E77" w:rsidR="007D2D50" w:rsidRPr="00C62B1B" w:rsidRDefault="002D1CFA" w:rsidP="00B7589E">
      <w:pPr>
        <w:pStyle w:val="ListeParagraf"/>
        <w:numPr>
          <w:ilvl w:val="0"/>
          <w:numId w:val="1"/>
        </w:numPr>
        <w:jc w:val="both"/>
        <w:rPr>
          <w:rFonts w:cstheme="minorHAnsi"/>
          <w:lang w:val="en-US"/>
        </w:rPr>
      </w:pPr>
      <w:r w:rsidRPr="00C62B1B">
        <w:rPr>
          <w:rFonts w:cstheme="minorHAnsi"/>
          <w:lang w:val="en-US"/>
        </w:rPr>
        <w:t>According to the Istanbul Convention, which Turkey is party to, the State has a positive obligation to combat violence against women even under any</w:t>
      </w:r>
      <w:r w:rsidR="00B7589E" w:rsidRPr="00C62B1B">
        <w:rPr>
          <w:rFonts w:cstheme="minorHAnsi"/>
          <w:lang w:val="en-US"/>
        </w:rPr>
        <w:t xml:space="preserve"> kind of</w:t>
      </w:r>
      <w:r w:rsidRPr="00C62B1B">
        <w:rPr>
          <w:rFonts w:cstheme="minorHAnsi"/>
          <w:lang w:val="en-US"/>
        </w:rPr>
        <w:t xml:space="preserve"> extraordinary circumstances. Law no 6284 must be implemented swiftly and effectively, prioritizing women and children, without allowing for any negligence or arbitrariness during this pandemic</w:t>
      </w:r>
      <w:r w:rsidR="007B7A8D" w:rsidRPr="00C62B1B">
        <w:rPr>
          <w:rFonts w:cstheme="minorHAnsi"/>
          <w:lang w:val="en-US"/>
        </w:rPr>
        <w:t xml:space="preserve">. </w:t>
      </w:r>
      <w:r w:rsidRPr="00C62B1B">
        <w:rPr>
          <w:rFonts w:cstheme="minorHAnsi"/>
          <w:lang w:val="en-US"/>
        </w:rPr>
        <w:t xml:space="preserve">Protection orders must be issued </w:t>
      </w:r>
      <w:r w:rsidR="0081112D" w:rsidRPr="00C62B1B">
        <w:rPr>
          <w:rFonts w:cstheme="minorHAnsi"/>
          <w:lang w:val="en-US"/>
        </w:rPr>
        <w:t xml:space="preserve">keeping in mind </w:t>
      </w:r>
      <w:r w:rsidRPr="00C62B1B">
        <w:rPr>
          <w:rFonts w:cstheme="minorHAnsi"/>
          <w:lang w:val="en-US"/>
        </w:rPr>
        <w:t xml:space="preserve">the special circumstances created by the </w:t>
      </w:r>
      <w:r w:rsidR="00B7589E" w:rsidRPr="00C62B1B">
        <w:rPr>
          <w:rFonts w:cstheme="minorHAnsi"/>
          <w:lang w:val="en-US"/>
        </w:rPr>
        <w:t>outbreak</w:t>
      </w:r>
      <w:r w:rsidR="0081112D" w:rsidRPr="00C62B1B">
        <w:rPr>
          <w:rFonts w:cstheme="minorHAnsi"/>
          <w:lang w:val="en-US"/>
        </w:rPr>
        <w:t xml:space="preserve"> and in accordance with the obligation to protect women and children. Failure to comply with protection orders must be penalized.</w:t>
      </w:r>
    </w:p>
    <w:p w14:paraId="3A34BA82" w14:textId="487BE598" w:rsidR="008C23F1" w:rsidRPr="00C62B1B" w:rsidRDefault="0081112D" w:rsidP="00B7589E">
      <w:pPr>
        <w:pStyle w:val="ListeParagraf"/>
        <w:numPr>
          <w:ilvl w:val="0"/>
          <w:numId w:val="1"/>
        </w:numPr>
        <w:jc w:val="both"/>
        <w:rPr>
          <w:rFonts w:cstheme="minorHAnsi"/>
          <w:lang w:val="en-US"/>
        </w:rPr>
      </w:pPr>
      <w:r w:rsidRPr="00C62B1B">
        <w:rPr>
          <w:rFonts w:cstheme="minorHAnsi"/>
          <w:lang w:val="en-US"/>
        </w:rPr>
        <w:t>An Urgent Action Plan must be announced without further delay in order to prevent any risk of violence against women and children, as well as all disadvantaged groups, and enable them to escape violence during the pandemic. The public must be notified of this through public service announcements</w:t>
      </w:r>
      <w:r w:rsidR="00450C32" w:rsidRPr="00C62B1B">
        <w:rPr>
          <w:rFonts w:cstheme="minorHAnsi"/>
          <w:lang w:val="en-US"/>
        </w:rPr>
        <w:t xml:space="preserve"> </w:t>
      </w:r>
      <w:r w:rsidR="00B7589E" w:rsidRPr="00C62B1B">
        <w:rPr>
          <w:rFonts w:cstheme="minorHAnsi"/>
          <w:lang w:val="en-US"/>
        </w:rPr>
        <w:t>providing easy access to information</w:t>
      </w:r>
      <w:r w:rsidR="00450C32" w:rsidRPr="00C62B1B">
        <w:rPr>
          <w:rFonts w:cstheme="minorHAnsi"/>
          <w:lang w:val="en-US"/>
        </w:rPr>
        <w:t xml:space="preserve">. </w:t>
      </w:r>
    </w:p>
    <w:p w14:paraId="067130FA" w14:textId="3A8FD9D8" w:rsidR="00FC3158" w:rsidRPr="00C62B1B" w:rsidRDefault="00450C32" w:rsidP="00450C32">
      <w:pPr>
        <w:pStyle w:val="ListeParagraf"/>
        <w:numPr>
          <w:ilvl w:val="0"/>
          <w:numId w:val="1"/>
        </w:numPr>
        <w:jc w:val="both"/>
        <w:rPr>
          <w:rFonts w:cstheme="minorHAnsi"/>
          <w:lang w:val="en-US"/>
        </w:rPr>
      </w:pPr>
      <w:r w:rsidRPr="00C62B1B">
        <w:rPr>
          <w:rFonts w:cstheme="minorHAnsi"/>
          <w:lang w:val="en-US"/>
        </w:rPr>
        <w:t>The number and capacities of facilities and spaces that may be used as shelters to meet the growing need for protection and shelter during the pandemic must be rapidly increased, and strict health measures must be enforced in these shelters</w:t>
      </w:r>
      <w:r w:rsidR="00D174C8" w:rsidRPr="00C62B1B">
        <w:rPr>
          <w:rFonts w:cstheme="minorHAnsi"/>
          <w:lang w:val="en-US"/>
        </w:rPr>
        <w:t>.</w:t>
      </w:r>
    </w:p>
    <w:p w14:paraId="51E03F92" w14:textId="20D1D97B" w:rsidR="006F0A0E" w:rsidRPr="00C62B1B" w:rsidRDefault="00450C32" w:rsidP="0081391D">
      <w:pPr>
        <w:pStyle w:val="ListeParagraf"/>
        <w:numPr>
          <w:ilvl w:val="0"/>
          <w:numId w:val="1"/>
        </w:numPr>
        <w:jc w:val="both"/>
        <w:rPr>
          <w:rFonts w:cstheme="minorHAnsi"/>
          <w:lang w:val="en-US"/>
        </w:rPr>
      </w:pPr>
      <w:r w:rsidRPr="00C62B1B">
        <w:rPr>
          <w:rFonts w:cstheme="minorHAnsi"/>
          <w:lang w:val="en-US"/>
        </w:rPr>
        <w:t>Taking into account the difficulties and anxiety women experience in reaching hospitals and police stations</w:t>
      </w:r>
      <w:r w:rsidR="00D2157A" w:rsidRPr="00C62B1B">
        <w:rPr>
          <w:rFonts w:cstheme="minorHAnsi"/>
          <w:lang w:val="en-US"/>
        </w:rPr>
        <w:t xml:space="preserve"> under pandemic circumstances, </w:t>
      </w:r>
      <w:r w:rsidR="009C395B" w:rsidRPr="00C62B1B">
        <w:rPr>
          <w:rFonts w:cstheme="minorHAnsi"/>
          <w:lang w:val="en-US"/>
        </w:rPr>
        <w:t xml:space="preserve">it is once again confirmed that </w:t>
      </w:r>
      <w:r w:rsidRPr="00C62B1B">
        <w:rPr>
          <w:rFonts w:cstheme="minorHAnsi"/>
          <w:lang w:val="en-US"/>
        </w:rPr>
        <w:t xml:space="preserve">sexual violence crisis centers the State is obligated to set up under article 25 of the Istanbul Convention </w:t>
      </w:r>
      <w:r w:rsidR="009C395B" w:rsidRPr="00C62B1B">
        <w:rPr>
          <w:rFonts w:cstheme="minorHAnsi"/>
          <w:lang w:val="en-US"/>
        </w:rPr>
        <w:t>are of critical importance</w:t>
      </w:r>
      <w:r w:rsidR="00D2157A" w:rsidRPr="00C62B1B">
        <w:rPr>
          <w:rFonts w:cstheme="minorHAnsi"/>
          <w:lang w:val="en-US"/>
        </w:rPr>
        <w:t xml:space="preserve">. The necessary steps to </w:t>
      </w:r>
      <w:r w:rsidR="0081391D" w:rsidRPr="00C62B1B">
        <w:rPr>
          <w:rFonts w:cstheme="minorHAnsi"/>
          <w:lang w:val="en-US"/>
        </w:rPr>
        <w:t>establish</w:t>
      </w:r>
      <w:r w:rsidR="00D2157A" w:rsidRPr="00C62B1B">
        <w:rPr>
          <w:rFonts w:cstheme="minorHAnsi"/>
          <w:lang w:val="en-US"/>
        </w:rPr>
        <w:t xml:space="preserve"> sexual violence crisis centers must therefore be taken immediately</w:t>
      </w:r>
      <w:r w:rsidR="006F0A0E" w:rsidRPr="00C62B1B">
        <w:rPr>
          <w:rFonts w:cstheme="minorHAnsi"/>
          <w:lang w:val="en-US"/>
        </w:rPr>
        <w:t>.</w:t>
      </w:r>
    </w:p>
    <w:p w14:paraId="3F709A26" w14:textId="52BDB790" w:rsidR="008748B8" w:rsidRPr="00C62B1B" w:rsidRDefault="00E756CF" w:rsidP="0081391D">
      <w:pPr>
        <w:pStyle w:val="ListeParagraf"/>
        <w:numPr>
          <w:ilvl w:val="0"/>
          <w:numId w:val="1"/>
        </w:numPr>
        <w:jc w:val="both"/>
        <w:rPr>
          <w:rFonts w:cstheme="minorHAnsi"/>
          <w:lang w:val="en-US"/>
        </w:rPr>
      </w:pPr>
      <w:r w:rsidRPr="00C62B1B">
        <w:rPr>
          <w:rFonts w:cstheme="minorHAnsi"/>
          <w:lang w:val="en-US"/>
        </w:rPr>
        <w:t>ALO</w:t>
      </w:r>
      <w:r w:rsidR="007B7A8D" w:rsidRPr="00C62B1B">
        <w:rPr>
          <w:rFonts w:cstheme="minorHAnsi"/>
          <w:lang w:val="en-US"/>
        </w:rPr>
        <w:t xml:space="preserve"> 183</w:t>
      </w:r>
      <w:r w:rsidR="003C2C8A" w:rsidRPr="00C62B1B">
        <w:rPr>
          <w:rFonts w:cstheme="minorHAnsi"/>
          <w:lang w:val="en-US"/>
        </w:rPr>
        <w:t xml:space="preserve"> </w:t>
      </w:r>
      <w:r w:rsidR="002E2994" w:rsidRPr="00C62B1B">
        <w:rPr>
          <w:rFonts w:cstheme="minorHAnsi"/>
          <w:lang w:val="en-US"/>
        </w:rPr>
        <w:t xml:space="preserve">or another </w:t>
      </w:r>
      <w:r w:rsidRPr="00C62B1B">
        <w:rPr>
          <w:rFonts w:cstheme="minorHAnsi"/>
          <w:lang w:val="en-US"/>
        </w:rPr>
        <w:t>helpline for</w:t>
      </w:r>
      <w:r w:rsidR="002E2994" w:rsidRPr="00C62B1B">
        <w:rPr>
          <w:rFonts w:cstheme="minorHAnsi"/>
          <w:lang w:val="en-US"/>
        </w:rPr>
        <w:t xml:space="preserve"> violence against women </w:t>
      </w:r>
      <w:r w:rsidRPr="00C62B1B">
        <w:rPr>
          <w:rFonts w:cstheme="minorHAnsi"/>
          <w:lang w:val="en-US"/>
        </w:rPr>
        <w:t xml:space="preserve">to be launched immediately must function as a multilingual, 24/7 Emergency Hotline concentrating on gender-based violence </w:t>
      </w:r>
      <w:r w:rsidR="0081391D" w:rsidRPr="00C62B1B">
        <w:rPr>
          <w:rFonts w:cstheme="minorHAnsi"/>
          <w:lang w:val="en-US"/>
        </w:rPr>
        <w:t>only</w:t>
      </w:r>
      <w:r w:rsidRPr="00C62B1B">
        <w:rPr>
          <w:rFonts w:cstheme="minorHAnsi"/>
          <w:lang w:val="en-US"/>
        </w:rPr>
        <w:t xml:space="preserve">, and women must be provided the social, psychological and legal support they need. </w:t>
      </w:r>
    </w:p>
    <w:p w14:paraId="55AF2A72" w14:textId="77777777" w:rsidR="00633B51" w:rsidRDefault="00633B51" w:rsidP="0017370E">
      <w:pPr>
        <w:jc w:val="both"/>
        <w:rPr>
          <w:rFonts w:cstheme="minorHAnsi"/>
          <w:b/>
          <w:bCs/>
          <w:lang w:val="en-US"/>
        </w:rPr>
      </w:pPr>
    </w:p>
    <w:p w14:paraId="0B958E68" w14:textId="70A3C450" w:rsidR="0017370E" w:rsidRPr="00C62B1B" w:rsidRDefault="00633B51" w:rsidP="0017370E">
      <w:pPr>
        <w:jc w:val="both"/>
        <w:rPr>
          <w:rFonts w:cstheme="minorHAnsi"/>
          <w:b/>
          <w:bCs/>
          <w:lang w:val="en-US"/>
        </w:rPr>
      </w:pPr>
      <w:r>
        <w:rPr>
          <w:rFonts w:cstheme="minorHAnsi"/>
          <w:b/>
          <w:bCs/>
          <w:lang w:val="en-US"/>
        </w:rPr>
        <w:t>Endorsed by:</w:t>
      </w:r>
    </w:p>
    <w:p w14:paraId="1013CA3D" w14:textId="6A21C4A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17+ Alevi Women</w:t>
      </w:r>
    </w:p>
    <w:p w14:paraId="62424699" w14:textId="2C8227EA" w:rsidR="004E1C28" w:rsidRPr="00C62B1B" w:rsidRDefault="004E1C28" w:rsidP="006B3AE6">
      <w:pPr>
        <w:pStyle w:val="ListeParagraf"/>
        <w:numPr>
          <w:ilvl w:val="0"/>
          <w:numId w:val="6"/>
        </w:numPr>
        <w:tabs>
          <w:tab w:val="clear" w:pos="1070"/>
          <w:tab w:val="num" w:pos="1276"/>
        </w:tabs>
        <w:jc w:val="both"/>
        <w:rPr>
          <w:rFonts w:cstheme="minorHAnsi"/>
          <w:lang w:val="en-US"/>
        </w:rPr>
      </w:pPr>
      <w:r w:rsidRPr="00C62B1B">
        <w:rPr>
          <w:rFonts w:cstheme="minorHAnsi"/>
          <w:lang w:val="en-US"/>
        </w:rPr>
        <w:t>May 17 LGBTI+ Association</w:t>
      </w:r>
    </w:p>
    <w:p w14:paraId="239B3D84" w14:textId="18420F68"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The 28th Istanbul LGBTI+ Pride Week Committee</w:t>
      </w:r>
    </w:p>
    <w:p w14:paraId="1593B3F1" w14:textId="3955C2A0"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78'liler </w:t>
      </w:r>
      <w:proofErr w:type="spellStart"/>
      <w:r w:rsidRPr="00C62B1B">
        <w:rPr>
          <w:rFonts w:cstheme="minorHAnsi"/>
          <w:lang w:val="en-US"/>
        </w:rPr>
        <w:t>Girişimi’nden</w:t>
      </w:r>
      <w:proofErr w:type="spellEnd"/>
      <w:r w:rsidRPr="00C62B1B">
        <w:rPr>
          <w:rFonts w:cstheme="minorHAnsi"/>
          <w:lang w:val="en-US"/>
        </w:rPr>
        <w:t xml:space="preserve"> Kadınlar </w:t>
      </w:r>
    </w:p>
    <w:p w14:paraId="5E6AE6DC" w14:textId="2A1856A8"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 Study Group of the Foundation of the Islands</w:t>
      </w:r>
    </w:p>
    <w:p w14:paraId="46277C9C" w14:textId="708E3BFF"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Adana Women’s Solidarity Center and Shelter Foundation </w:t>
      </w:r>
      <w:r w:rsidRPr="00C62B1B">
        <w:rPr>
          <w:rFonts w:cstheme="minorHAnsi"/>
          <w:lang w:val="en-US"/>
        </w:rPr>
        <w:t>(AKDAM)</w:t>
      </w:r>
    </w:p>
    <w:p w14:paraId="73E43BB8" w14:textId="1BA0A072"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Adıyaman</w:t>
      </w:r>
      <w:proofErr w:type="spellEnd"/>
      <w:r w:rsidRPr="00C62B1B">
        <w:rPr>
          <w:rFonts w:cstheme="minorHAnsi"/>
          <w:lang w:val="en-US"/>
        </w:rPr>
        <w:t xml:space="preserve"> Women’s Platform </w:t>
      </w:r>
    </w:p>
    <w:p w14:paraId="15D3F3E3" w14:textId="7C380429"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Amazon Women and Life Association </w:t>
      </w:r>
    </w:p>
    <w:p w14:paraId="7F40109F" w14:textId="0C04956E"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Anatolia Women’s Business Association </w:t>
      </w:r>
    </w:p>
    <w:p w14:paraId="57CA96B3" w14:textId="45AAB19A"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Anka</w:t>
      </w:r>
      <w:proofErr w:type="spellEnd"/>
      <w:r w:rsidRPr="00C62B1B">
        <w:rPr>
          <w:rFonts w:cstheme="minorHAnsi"/>
          <w:lang w:val="en-US"/>
        </w:rPr>
        <w:t xml:space="preserve"> </w:t>
      </w:r>
      <w:proofErr w:type="spellStart"/>
      <w:r w:rsidRPr="00C62B1B">
        <w:rPr>
          <w:rFonts w:cstheme="minorHAnsi"/>
          <w:lang w:val="en-US"/>
        </w:rPr>
        <w:t>Üreten</w:t>
      </w:r>
      <w:proofErr w:type="spellEnd"/>
      <w:r w:rsidRPr="00C62B1B">
        <w:rPr>
          <w:rFonts w:cstheme="minorHAnsi"/>
          <w:lang w:val="en-US"/>
        </w:rPr>
        <w:t xml:space="preserve"> Kadın Derneği </w:t>
      </w:r>
    </w:p>
    <w:p w14:paraId="12044372" w14:textId="406C3AEF"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Adana Women’s Platform </w:t>
      </w:r>
    </w:p>
    <w:p w14:paraId="489C2DE7" w14:textId="131DC270"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Antakya Women’s Solidarity </w:t>
      </w:r>
    </w:p>
    <w:p w14:paraId="2A99C751" w14:textId="6F4B69F6"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Antalya Women’s </w:t>
      </w:r>
      <w:r w:rsidRPr="00C62B1B">
        <w:rPr>
          <w:rFonts w:cstheme="minorHAnsi"/>
          <w:lang w:val="en-US"/>
        </w:rPr>
        <w:t>Counselling</w:t>
      </w:r>
      <w:r w:rsidRPr="00C62B1B">
        <w:rPr>
          <w:rFonts w:cstheme="minorHAnsi"/>
          <w:lang w:val="en-US"/>
        </w:rPr>
        <w:t xml:space="preserve"> and Solidarity Association </w:t>
      </w:r>
    </w:p>
    <w:p w14:paraId="68804471" w14:textId="0C7B09EF"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Antalya Feminist Collective </w:t>
      </w:r>
    </w:p>
    <w:p w14:paraId="1BCE90F9" w14:textId="3B2D0125"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Atakent</w:t>
      </w:r>
      <w:proofErr w:type="spellEnd"/>
      <w:r w:rsidRPr="00C62B1B">
        <w:rPr>
          <w:rFonts w:cstheme="minorHAnsi"/>
          <w:lang w:val="en-US"/>
        </w:rPr>
        <w:t xml:space="preserve"> Women’s Council</w:t>
      </w:r>
    </w:p>
    <w:p w14:paraId="5E9C65D7" w14:textId="4891CF2B"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European Women’s Lobby - Turkey</w:t>
      </w:r>
    </w:p>
    <w:p w14:paraId="30FBCA97" w14:textId="1CC57F96"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Aydın Kadın </w:t>
      </w:r>
      <w:proofErr w:type="spellStart"/>
      <w:r w:rsidRPr="00C62B1B">
        <w:rPr>
          <w:rFonts w:cstheme="minorHAnsi"/>
          <w:lang w:val="en-US"/>
        </w:rPr>
        <w:t>Efeler</w:t>
      </w:r>
      <w:proofErr w:type="spellEnd"/>
      <w:r w:rsidRPr="00C62B1B">
        <w:rPr>
          <w:rFonts w:cstheme="minorHAnsi"/>
          <w:lang w:val="en-US"/>
        </w:rPr>
        <w:t xml:space="preserve"> Association</w:t>
      </w:r>
    </w:p>
    <w:p w14:paraId="4697C265" w14:textId="5FBC6499"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Ayvalık</w:t>
      </w:r>
      <w:proofErr w:type="spellEnd"/>
      <w:r w:rsidRPr="00C62B1B">
        <w:rPr>
          <w:rFonts w:cstheme="minorHAnsi"/>
          <w:lang w:val="en-US"/>
        </w:rPr>
        <w:t xml:space="preserve"> Women’s İnitiative</w:t>
      </w:r>
    </w:p>
    <w:p w14:paraId="470977BB" w14:textId="596C29E2"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Bakırköy</w:t>
      </w:r>
      <w:proofErr w:type="spellEnd"/>
      <w:r w:rsidRPr="00C62B1B">
        <w:rPr>
          <w:rFonts w:cstheme="minorHAnsi"/>
          <w:lang w:val="en-US"/>
        </w:rPr>
        <w:t xml:space="preserve"> Women’s Solidarity </w:t>
      </w:r>
    </w:p>
    <w:p w14:paraId="51430F02" w14:textId="109EA592"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Başlangıç</w:t>
      </w:r>
      <w:proofErr w:type="spellEnd"/>
      <w:r w:rsidRPr="00C62B1B">
        <w:rPr>
          <w:rFonts w:cstheme="minorHAnsi"/>
          <w:lang w:val="en-US"/>
        </w:rPr>
        <w:t xml:space="preserve"> Kadın </w:t>
      </w:r>
      <w:proofErr w:type="spellStart"/>
      <w:r w:rsidRPr="00C62B1B">
        <w:rPr>
          <w:rFonts w:cstheme="minorHAnsi"/>
          <w:lang w:val="en-US"/>
        </w:rPr>
        <w:t>Meclisi</w:t>
      </w:r>
      <w:proofErr w:type="spellEnd"/>
      <w:r w:rsidRPr="00C62B1B">
        <w:rPr>
          <w:rFonts w:cstheme="minorHAnsi"/>
          <w:lang w:val="en-US"/>
        </w:rPr>
        <w:t xml:space="preserve"> </w:t>
      </w:r>
    </w:p>
    <w:p w14:paraId="14A3A3E9" w14:textId="2F1518EF"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lastRenderedPageBreak/>
        <w:t>I</w:t>
      </w:r>
      <w:r w:rsidRPr="00C62B1B">
        <w:rPr>
          <w:rFonts w:cstheme="minorHAnsi"/>
          <w:lang w:val="en-US"/>
        </w:rPr>
        <w:t>ndependent Women’s Association</w:t>
      </w:r>
    </w:p>
    <w:p w14:paraId="64D3CF80" w14:textId="576A539A"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 Woman A Life Association</w:t>
      </w:r>
    </w:p>
    <w:p w14:paraId="2CCC41A2"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Biz Cinsel </w:t>
      </w:r>
      <w:proofErr w:type="spellStart"/>
      <w:r w:rsidRPr="00C62B1B">
        <w:rPr>
          <w:rFonts w:cstheme="minorHAnsi"/>
          <w:lang w:val="en-US"/>
        </w:rPr>
        <w:t>Yönelim</w:t>
      </w:r>
      <w:proofErr w:type="spellEnd"/>
      <w:r w:rsidRPr="00C62B1B">
        <w:rPr>
          <w:rFonts w:cstheme="minorHAnsi"/>
          <w:lang w:val="en-US"/>
        </w:rPr>
        <w:t xml:space="preserve"> ve </w:t>
      </w:r>
      <w:proofErr w:type="spellStart"/>
      <w:r w:rsidRPr="00C62B1B">
        <w:rPr>
          <w:rFonts w:cstheme="minorHAnsi"/>
          <w:lang w:val="en-US"/>
        </w:rPr>
        <w:t>Cinsiyet</w:t>
      </w:r>
      <w:proofErr w:type="spellEnd"/>
      <w:r w:rsidRPr="00C62B1B">
        <w:rPr>
          <w:rFonts w:cstheme="minorHAnsi"/>
          <w:lang w:val="en-US"/>
        </w:rPr>
        <w:t xml:space="preserve"> </w:t>
      </w:r>
      <w:proofErr w:type="spellStart"/>
      <w:r w:rsidRPr="00C62B1B">
        <w:rPr>
          <w:rFonts w:cstheme="minorHAnsi"/>
          <w:lang w:val="en-US"/>
        </w:rPr>
        <w:t>Kimliği</w:t>
      </w:r>
      <w:proofErr w:type="spellEnd"/>
      <w:r w:rsidRPr="00C62B1B">
        <w:rPr>
          <w:rFonts w:cstheme="minorHAnsi"/>
          <w:lang w:val="en-US"/>
        </w:rPr>
        <w:t xml:space="preserve"> </w:t>
      </w:r>
      <w:proofErr w:type="spellStart"/>
      <w:r w:rsidRPr="00C62B1B">
        <w:rPr>
          <w:rFonts w:cstheme="minorHAnsi"/>
          <w:lang w:val="en-US"/>
        </w:rPr>
        <w:t>Araştırmaları</w:t>
      </w:r>
      <w:proofErr w:type="spellEnd"/>
      <w:r w:rsidRPr="00C62B1B">
        <w:rPr>
          <w:rFonts w:cstheme="minorHAnsi"/>
          <w:lang w:val="en-US"/>
        </w:rPr>
        <w:t xml:space="preserve"> Derneği </w:t>
      </w:r>
    </w:p>
    <w:p w14:paraId="32FEBF6A" w14:textId="25161F6D"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Bodrum Women’s Solidarity Association </w:t>
      </w:r>
    </w:p>
    <w:p w14:paraId="72021DFF" w14:textId="5CC06253"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Buca</w:t>
      </w:r>
      <w:proofErr w:type="spellEnd"/>
      <w:r w:rsidRPr="00C62B1B">
        <w:rPr>
          <w:rFonts w:cstheme="minorHAnsi"/>
          <w:lang w:val="en-US"/>
        </w:rPr>
        <w:t xml:space="preserve"> Women’s Platform </w:t>
      </w:r>
    </w:p>
    <w:p w14:paraId="5645AD55" w14:textId="5B89002A"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Bursa Women’s Platform </w:t>
      </w:r>
    </w:p>
    <w:p w14:paraId="4A176CB8" w14:textId="31D82852"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Çekmeköy</w:t>
      </w:r>
      <w:proofErr w:type="spellEnd"/>
      <w:r w:rsidRPr="00C62B1B">
        <w:rPr>
          <w:rFonts w:cstheme="minorHAnsi"/>
          <w:lang w:val="en-US"/>
        </w:rPr>
        <w:t xml:space="preserve"> Women’s Council</w:t>
      </w:r>
    </w:p>
    <w:p w14:paraId="7FB2BCAF" w14:textId="4C8F9C31"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Association for Struggle Against Sexual Violence </w:t>
      </w:r>
    </w:p>
    <w:p w14:paraId="06FD90B8" w14:textId="3C67EBCD"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Association for Gender Equality Watch </w:t>
      </w:r>
    </w:p>
    <w:p w14:paraId="48A5A228" w14:textId="5FA4AA5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Çanakkale</w:t>
      </w:r>
      <w:proofErr w:type="spellEnd"/>
      <w:r w:rsidRPr="00C62B1B">
        <w:rPr>
          <w:rFonts w:cstheme="minorHAnsi"/>
          <w:lang w:val="en-US"/>
        </w:rPr>
        <w:t xml:space="preserve"> Association for Utilization of Women’s Handicrafts</w:t>
      </w:r>
    </w:p>
    <w:p w14:paraId="154AC508" w14:textId="4B27C53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Çanakkale</w:t>
      </w:r>
      <w:proofErr w:type="spellEnd"/>
      <w:r w:rsidRPr="00C62B1B">
        <w:rPr>
          <w:rFonts w:cstheme="minorHAnsi"/>
          <w:lang w:val="en-US"/>
        </w:rPr>
        <w:t xml:space="preserve"> Women’s Solidarity </w:t>
      </w:r>
    </w:p>
    <w:p w14:paraId="707577FB" w14:textId="4FC5A140"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Çanakkale</w:t>
      </w:r>
      <w:proofErr w:type="spellEnd"/>
      <w:r w:rsidRPr="00C62B1B">
        <w:rPr>
          <w:rFonts w:cstheme="minorHAnsi"/>
          <w:lang w:val="en-US"/>
        </w:rPr>
        <w:t xml:space="preserve"> Women’s Platform </w:t>
      </w:r>
    </w:p>
    <w:p w14:paraId="6588BB3D" w14:textId="00E7F33A"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Çanakkale</w:t>
      </w:r>
      <w:proofErr w:type="spellEnd"/>
      <w:r w:rsidRPr="00C62B1B">
        <w:rPr>
          <w:rFonts w:cstheme="minorHAnsi"/>
          <w:lang w:val="en-US"/>
        </w:rPr>
        <w:t xml:space="preserve"> LBGTI+ </w:t>
      </w:r>
      <w:r w:rsidR="00C62B1B" w:rsidRPr="00C62B1B">
        <w:rPr>
          <w:rFonts w:cstheme="minorHAnsi"/>
          <w:lang w:val="en-US"/>
        </w:rPr>
        <w:t>I</w:t>
      </w:r>
      <w:r w:rsidRPr="00C62B1B">
        <w:rPr>
          <w:rFonts w:cstheme="minorHAnsi"/>
          <w:lang w:val="en-US"/>
        </w:rPr>
        <w:t>nitiative </w:t>
      </w:r>
    </w:p>
    <w:p w14:paraId="4983F218" w14:textId="5D6AA7F3"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Çekmeköy</w:t>
      </w:r>
      <w:proofErr w:type="spellEnd"/>
      <w:r w:rsidRPr="00C62B1B">
        <w:rPr>
          <w:rFonts w:cstheme="minorHAnsi"/>
          <w:lang w:val="en-US"/>
        </w:rPr>
        <w:t xml:space="preserve"> Women’s Platform </w:t>
      </w:r>
    </w:p>
    <w:p w14:paraId="65EB61E0"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Çeşme</w:t>
      </w:r>
      <w:proofErr w:type="spellEnd"/>
      <w:r w:rsidRPr="00C62B1B">
        <w:rPr>
          <w:rFonts w:cstheme="minorHAnsi"/>
          <w:lang w:val="en-US"/>
        </w:rPr>
        <w:t xml:space="preserve"> Kadın </w:t>
      </w:r>
      <w:proofErr w:type="spellStart"/>
      <w:r w:rsidRPr="00C62B1B">
        <w:rPr>
          <w:rFonts w:cstheme="minorHAnsi"/>
          <w:lang w:val="en-US"/>
        </w:rPr>
        <w:t>Girişimi</w:t>
      </w:r>
      <w:proofErr w:type="spellEnd"/>
      <w:r w:rsidRPr="00C62B1B">
        <w:rPr>
          <w:rFonts w:cstheme="minorHAnsi"/>
          <w:lang w:val="en-US"/>
        </w:rPr>
        <w:t xml:space="preserve"> ve </w:t>
      </w:r>
      <w:proofErr w:type="spellStart"/>
      <w:r w:rsidRPr="00C62B1B">
        <w:rPr>
          <w:rFonts w:cstheme="minorHAnsi"/>
          <w:lang w:val="en-US"/>
        </w:rPr>
        <w:t>Üretim</w:t>
      </w:r>
      <w:proofErr w:type="spellEnd"/>
      <w:r w:rsidRPr="00C62B1B">
        <w:rPr>
          <w:rFonts w:cstheme="minorHAnsi"/>
          <w:lang w:val="en-US"/>
        </w:rPr>
        <w:t xml:space="preserve"> </w:t>
      </w:r>
      <w:proofErr w:type="spellStart"/>
      <w:r w:rsidRPr="00C62B1B">
        <w:rPr>
          <w:rFonts w:cstheme="minorHAnsi"/>
          <w:lang w:val="en-US"/>
        </w:rPr>
        <w:t>Kooperatifi</w:t>
      </w:r>
      <w:proofErr w:type="spellEnd"/>
      <w:r w:rsidRPr="00C62B1B">
        <w:rPr>
          <w:rFonts w:cstheme="minorHAnsi"/>
          <w:lang w:val="en-US"/>
        </w:rPr>
        <w:t xml:space="preserve"> (ÇEŞKA) </w:t>
      </w:r>
    </w:p>
    <w:p w14:paraId="1216C271" w14:textId="50DC97A1"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Çiğli</w:t>
      </w:r>
      <w:proofErr w:type="spellEnd"/>
      <w:r w:rsidRPr="00C62B1B">
        <w:rPr>
          <w:rFonts w:cstheme="minorHAnsi"/>
          <w:lang w:val="en-US"/>
        </w:rPr>
        <w:t xml:space="preserve"> Evka-2 Women’s Culture Association </w:t>
      </w:r>
    </w:p>
    <w:p w14:paraId="0E2E2A64" w14:textId="7B7BCA81"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Demir </w:t>
      </w:r>
      <w:proofErr w:type="spellStart"/>
      <w:r w:rsidRPr="00C62B1B">
        <w:rPr>
          <w:rFonts w:cstheme="minorHAnsi"/>
          <w:lang w:val="en-US"/>
        </w:rPr>
        <w:t>Leblebi</w:t>
      </w:r>
      <w:proofErr w:type="spellEnd"/>
      <w:r w:rsidRPr="00C62B1B">
        <w:rPr>
          <w:rFonts w:cstheme="minorHAnsi"/>
          <w:lang w:val="en-US"/>
        </w:rPr>
        <w:t xml:space="preserve"> Fanzine </w:t>
      </w:r>
    </w:p>
    <w:p w14:paraId="1C1D00CB" w14:textId="39B1D900"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Demir </w:t>
      </w:r>
      <w:proofErr w:type="spellStart"/>
      <w:r w:rsidRPr="00C62B1B">
        <w:rPr>
          <w:rFonts w:cstheme="minorHAnsi"/>
          <w:lang w:val="en-US"/>
        </w:rPr>
        <w:t>Leblebi</w:t>
      </w:r>
      <w:proofErr w:type="spellEnd"/>
      <w:r w:rsidRPr="00C62B1B">
        <w:rPr>
          <w:rFonts w:cstheme="minorHAnsi"/>
          <w:lang w:val="en-US"/>
        </w:rPr>
        <w:t xml:space="preserve"> Women’s Association </w:t>
      </w:r>
    </w:p>
    <w:p w14:paraId="1FB423A5"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Demokratik</w:t>
      </w:r>
      <w:proofErr w:type="spellEnd"/>
      <w:r w:rsidRPr="00C62B1B">
        <w:rPr>
          <w:rFonts w:cstheme="minorHAnsi"/>
          <w:lang w:val="en-US"/>
        </w:rPr>
        <w:t xml:space="preserve"> Alevi </w:t>
      </w:r>
      <w:proofErr w:type="spellStart"/>
      <w:r w:rsidRPr="00C62B1B">
        <w:rPr>
          <w:rFonts w:cstheme="minorHAnsi"/>
          <w:lang w:val="en-US"/>
        </w:rPr>
        <w:t>Dernekleri</w:t>
      </w:r>
      <w:proofErr w:type="spellEnd"/>
      <w:r w:rsidRPr="00C62B1B">
        <w:rPr>
          <w:rFonts w:cstheme="minorHAnsi"/>
          <w:lang w:val="en-US"/>
        </w:rPr>
        <w:t xml:space="preserve"> Kadın </w:t>
      </w:r>
      <w:proofErr w:type="spellStart"/>
      <w:r w:rsidRPr="00C62B1B">
        <w:rPr>
          <w:rFonts w:cstheme="minorHAnsi"/>
          <w:lang w:val="en-US"/>
        </w:rPr>
        <w:t>Meclisi</w:t>
      </w:r>
      <w:proofErr w:type="spellEnd"/>
      <w:r w:rsidRPr="00C62B1B">
        <w:rPr>
          <w:rFonts w:cstheme="minorHAnsi"/>
          <w:lang w:val="en-US"/>
        </w:rPr>
        <w:t>  </w:t>
      </w:r>
    </w:p>
    <w:p w14:paraId="5CC837BF" w14:textId="76DEA2D9"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Deniz </w:t>
      </w:r>
      <w:proofErr w:type="spellStart"/>
      <w:r w:rsidRPr="00C62B1B">
        <w:rPr>
          <w:rFonts w:cstheme="minorHAnsi"/>
          <w:lang w:val="en-US"/>
        </w:rPr>
        <w:t>Yildizi</w:t>
      </w:r>
      <w:proofErr w:type="spellEnd"/>
      <w:r w:rsidRPr="00C62B1B">
        <w:rPr>
          <w:rFonts w:cstheme="minorHAnsi"/>
          <w:lang w:val="en-US"/>
        </w:rPr>
        <w:t xml:space="preserve"> Women’s Solidarity Association</w:t>
      </w:r>
    </w:p>
    <w:p w14:paraId="080F8D2E" w14:textId="561A5478"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Denizli</w:t>
      </w:r>
      <w:proofErr w:type="spellEnd"/>
      <w:r w:rsidRPr="00C62B1B">
        <w:rPr>
          <w:rFonts w:cstheme="minorHAnsi"/>
          <w:lang w:val="en-US"/>
        </w:rPr>
        <w:t xml:space="preserve"> Women’s Platform </w:t>
      </w:r>
    </w:p>
    <w:p w14:paraId="57A7DBAD" w14:textId="4B276053"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Confederation of Revolutionary Workers Unions (DİSK) Women’s Committee</w:t>
      </w:r>
    </w:p>
    <w:p w14:paraId="5DA35E01"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DİSK </w:t>
      </w:r>
      <w:proofErr w:type="spellStart"/>
      <w:r w:rsidRPr="00C62B1B">
        <w:rPr>
          <w:rFonts w:cstheme="minorHAnsi"/>
          <w:lang w:val="en-US"/>
        </w:rPr>
        <w:t>Birleşik</w:t>
      </w:r>
      <w:proofErr w:type="spellEnd"/>
      <w:r w:rsidRPr="00C62B1B">
        <w:rPr>
          <w:rFonts w:cstheme="minorHAnsi"/>
          <w:lang w:val="en-US"/>
        </w:rPr>
        <w:t xml:space="preserve"> Metal </w:t>
      </w:r>
      <w:proofErr w:type="spellStart"/>
      <w:r w:rsidRPr="00C62B1B">
        <w:rPr>
          <w:rFonts w:cstheme="minorHAnsi"/>
          <w:lang w:val="en-US"/>
        </w:rPr>
        <w:t>Sendikası</w:t>
      </w:r>
      <w:proofErr w:type="spellEnd"/>
      <w:r w:rsidRPr="00C62B1B">
        <w:rPr>
          <w:rFonts w:cstheme="minorHAnsi"/>
          <w:lang w:val="en-US"/>
        </w:rPr>
        <w:t xml:space="preserve"> Kadın </w:t>
      </w:r>
      <w:proofErr w:type="spellStart"/>
      <w:r w:rsidRPr="00C62B1B">
        <w:rPr>
          <w:rFonts w:cstheme="minorHAnsi"/>
          <w:lang w:val="en-US"/>
        </w:rPr>
        <w:t>Komisyonu</w:t>
      </w:r>
      <w:proofErr w:type="spellEnd"/>
      <w:r w:rsidRPr="00C62B1B">
        <w:rPr>
          <w:rFonts w:cstheme="minorHAnsi"/>
          <w:lang w:val="en-US"/>
        </w:rPr>
        <w:t xml:space="preserve"> / DİSK </w:t>
      </w:r>
    </w:p>
    <w:p w14:paraId="5F5A2441" w14:textId="40A73D19"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Diyarbakir </w:t>
      </w:r>
      <w:proofErr w:type="spellStart"/>
      <w:r w:rsidRPr="00C62B1B">
        <w:rPr>
          <w:rFonts w:cstheme="minorHAnsi"/>
          <w:lang w:val="en-US"/>
        </w:rPr>
        <w:t>Dicle</w:t>
      </w:r>
      <w:proofErr w:type="spellEnd"/>
      <w:r w:rsidRPr="00C62B1B">
        <w:rPr>
          <w:rFonts w:cstheme="minorHAnsi"/>
          <w:lang w:val="en-US"/>
        </w:rPr>
        <w:t xml:space="preserve"> </w:t>
      </w:r>
      <w:proofErr w:type="spellStart"/>
      <w:r w:rsidRPr="00C62B1B">
        <w:rPr>
          <w:rFonts w:cstheme="minorHAnsi"/>
          <w:lang w:val="en-US"/>
        </w:rPr>
        <w:t>Amed</w:t>
      </w:r>
      <w:proofErr w:type="spellEnd"/>
      <w:r w:rsidRPr="00C62B1B">
        <w:rPr>
          <w:rFonts w:cstheme="minorHAnsi"/>
          <w:lang w:val="en-US"/>
        </w:rPr>
        <w:t xml:space="preserve"> Women’s Platform </w:t>
      </w:r>
    </w:p>
    <w:p w14:paraId="202DADED"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Ege Kadın </w:t>
      </w:r>
      <w:proofErr w:type="spellStart"/>
      <w:r w:rsidRPr="00C62B1B">
        <w:rPr>
          <w:rFonts w:cstheme="minorHAnsi"/>
          <w:lang w:val="en-US"/>
        </w:rPr>
        <w:t>Buluşması</w:t>
      </w:r>
      <w:proofErr w:type="spellEnd"/>
      <w:r w:rsidRPr="00C62B1B">
        <w:rPr>
          <w:rFonts w:cstheme="minorHAnsi"/>
          <w:lang w:val="en-US"/>
        </w:rPr>
        <w:t xml:space="preserve"> </w:t>
      </w:r>
      <w:proofErr w:type="spellStart"/>
      <w:r w:rsidRPr="00C62B1B">
        <w:rPr>
          <w:rFonts w:cstheme="minorHAnsi"/>
          <w:lang w:val="en-US"/>
        </w:rPr>
        <w:t>Platformu</w:t>
      </w:r>
      <w:proofErr w:type="spellEnd"/>
      <w:r w:rsidRPr="00C62B1B">
        <w:rPr>
          <w:rFonts w:cstheme="minorHAnsi"/>
          <w:lang w:val="en-US"/>
        </w:rPr>
        <w:t xml:space="preserve"> / Ege </w:t>
      </w:r>
    </w:p>
    <w:p w14:paraId="13762E8C"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Eğitim-senli</w:t>
      </w:r>
      <w:proofErr w:type="spellEnd"/>
      <w:r w:rsidRPr="00C62B1B">
        <w:rPr>
          <w:rFonts w:cstheme="minorHAnsi"/>
          <w:lang w:val="en-US"/>
        </w:rPr>
        <w:t xml:space="preserve"> Kadınlar</w:t>
      </w:r>
    </w:p>
    <w:p w14:paraId="37E47558" w14:textId="7F9D6143"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Edirne Women’s Counseling Centre Association</w:t>
      </w:r>
    </w:p>
    <w:p w14:paraId="52768B8E" w14:textId="53A95028"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Edirne Women’s Platform </w:t>
      </w:r>
    </w:p>
    <w:p w14:paraId="28D4B794" w14:textId="21750273"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Edirne City Council Women’s Assembly </w:t>
      </w:r>
    </w:p>
    <w:p w14:paraId="32E08415" w14:textId="77777777" w:rsidR="00816839" w:rsidRDefault="004E1C28" w:rsidP="00816839">
      <w:pPr>
        <w:pStyle w:val="ListeParagraf"/>
        <w:numPr>
          <w:ilvl w:val="0"/>
          <w:numId w:val="6"/>
        </w:numPr>
        <w:jc w:val="both"/>
        <w:rPr>
          <w:rFonts w:cstheme="minorHAnsi"/>
          <w:lang w:val="en-US"/>
        </w:rPr>
      </w:pPr>
      <w:proofErr w:type="spellStart"/>
      <w:r w:rsidRPr="00C62B1B">
        <w:rPr>
          <w:rFonts w:cstheme="minorHAnsi"/>
          <w:lang w:val="en-US"/>
        </w:rPr>
        <w:t>Ekmek</w:t>
      </w:r>
      <w:proofErr w:type="spellEnd"/>
      <w:r w:rsidRPr="00C62B1B">
        <w:rPr>
          <w:rFonts w:cstheme="minorHAnsi"/>
          <w:lang w:val="en-US"/>
        </w:rPr>
        <w:t xml:space="preserve"> ve </w:t>
      </w:r>
      <w:proofErr w:type="spellStart"/>
      <w:r w:rsidRPr="00C62B1B">
        <w:rPr>
          <w:rFonts w:cstheme="minorHAnsi"/>
          <w:lang w:val="en-US"/>
        </w:rPr>
        <w:t>Gül</w:t>
      </w:r>
      <w:proofErr w:type="spellEnd"/>
      <w:r w:rsidRPr="00C62B1B">
        <w:rPr>
          <w:rFonts w:cstheme="minorHAnsi"/>
          <w:lang w:val="en-US"/>
        </w:rPr>
        <w:t> </w:t>
      </w:r>
    </w:p>
    <w:p w14:paraId="4C87CBAC" w14:textId="27744750" w:rsidR="004E1C28" w:rsidRPr="00816839" w:rsidRDefault="00816839" w:rsidP="00816839">
      <w:pPr>
        <w:pStyle w:val="ListeParagraf"/>
        <w:numPr>
          <w:ilvl w:val="0"/>
          <w:numId w:val="6"/>
        </w:numPr>
        <w:jc w:val="both"/>
        <w:rPr>
          <w:rFonts w:cstheme="minorHAnsi"/>
          <w:lang w:val="en-US"/>
        </w:rPr>
      </w:pPr>
      <w:proofErr w:type="spellStart"/>
      <w:r w:rsidRPr="00816839">
        <w:rPr>
          <w:rFonts w:cstheme="minorHAnsi"/>
          <w:lang w:val="en-US"/>
        </w:rPr>
        <w:t>E</w:t>
      </w:r>
      <w:r w:rsidR="004E1C28" w:rsidRPr="00816839">
        <w:rPr>
          <w:rFonts w:cstheme="minorHAnsi"/>
          <w:lang w:val="en-US"/>
        </w:rPr>
        <w:t>rktolia</w:t>
      </w:r>
      <w:proofErr w:type="spellEnd"/>
    </w:p>
    <w:p w14:paraId="6F11EDCB" w14:textId="77777777" w:rsidR="00816839" w:rsidRPr="00816839" w:rsidRDefault="00816839" w:rsidP="00816839">
      <w:pPr>
        <w:pStyle w:val="ListeParagraf"/>
        <w:numPr>
          <w:ilvl w:val="0"/>
          <w:numId w:val="6"/>
        </w:numPr>
        <w:jc w:val="both"/>
        <w:rPr>
          <w:rFonts w:cstheme="minorHAnsi"/>
          <w:lang w:val="en-US"/>
        </w:rPr>
      </w:pPr>
      <w:r w:rsidRPr="00816839">
        <w:rPr>
          <w:rFonts w:cstheme="minorHAnsi"/>
          <w:lang w:val="en-US"/>
        </w:rPr>
        <w:t>Ev Eksenli Çalışan Kadınlar  Çalışma Grubu</w:t>
      </w:r>
    </w:p>
    <w:p w14:paraId="59A8DADB" w14:textId="6540D6C9" w:rsidR="00816839" w:rsidRPr="00816839" w:rsidRDefault="00816839" w:rsidP="00816839">
      <w:pPr>
        <w:pStyle w:val="ListeParagraf"/>
        <w:numPr>
          <w:ilvl w:val="0"/>
          <w:numId w:val="6"/>
        </w:numPr>
        <w:jc w:val="both"/>
        <w:rPr>
          <w:rFonts w:cstheme="minorHAnsi"/>
          <w:lang w:val="en-US"/>
        </w:rPr>
      </w:pPr>
      <w:proofErr w:type="spellStart"/>
      <w:r w:rsidRPr="00816839">
        <w:rPr>
          <w:rFonts w:cstheme="minorHAnsi"/>
          <w:lang w:val="en-US"/>
        </w:rPr>
        <w:t>Eşit</w:t>
      </w:r>
      <w:proofErr w:type="spellEnd"/>
      <w:r w:rsidRPr="00816839">
        <w:rPr>
          <w:rFonts w:cstheme="minorHAnsi"/>
          <w:lang w:val="en-US"/>
        </w:rPr>
        <w:t xml:space="preserve"> </w:t>
      </w:r>
      <w:proofErr w:type="spellStart"/>
      <w:r w:rsidRPr="00816839">
        <w:rPr>
          <w:rFonts w:cstheme="minorHAnsi"/>
          <w:lang w:val="en-US"/>
        </w:rPr>
        <w:t>Yaşam</w:t>
      </w:r>
      <w:proofErr w:type="spellEnd"/>
      <w:r w:rsidRPr="00816839">
        <w:rPr>
          <w:rFonts w:cstheme="minorHAnsi"/>
          <w:lang w:val="en-US"/>
        </w:rPr>
        <w:t xml:space="preserve"> Derneği</w:t>
      </w:r>
    </w:p>
    <w:p w14:paraId="109D5463" w14:textId="20EBA92E"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Katre Women’s Counseling and Solidarity Association</w:t>
      </w:r>
    </w:p>
    <w:p w14:paraId="7EBB17B4" w14:textId="0BC6146B"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Esenyalı</w:t>
      </w:r>
      <w:proofErr w:type="spellEnd"/>
      <w:r w:rsidRPr="00C62B1B">
        <w:rPr>
          <w:rFonts w:cstheme="minorHAnsi"/>
          <w:lang w:val="en-US"/>
        </w:rPr>
        <w:t xml:space="preserve"> Women’s Solidarity Association </w:t>
      </w:r>
    </w:p>
    <w:p w14:paraId="6A894801" w14:textId="490A0405"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Equality Watch Women’s Group </w:t>
      </w:r>
    </w:p>
    <w:p w14:paraId="2F9C32B2" w14:textId="204901AB"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Housewives Solidarity and Development Association EVKAD – Adana</w:t>
      </w:r>
    </w:p>
    <w:p w14:paraId="16519276" w14:textId="2A9B1F4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FeminAmfi</w:t>
      </w:r>
      <w:proofErr w:type="spellEnd"/>
      <w:r w:rsidRPr="00C62B1B">
        <w:rPr>
          <w:rFonts w:cstheme="minorHAnsi"/>
          <w:lang w:val="en-US"/>
        </w:rPr>
        <w:t xml:space="preserve"> </w:t>
      </w:r>
    </w:p>
    <w:p w14:paraId="526C6A65"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Feminist Kadın </w:t>
      </w:r>
      <w:proofErr w:type="spellStart"/>
      <w:r w:rsidRPr="00C62B1B">
        <w:rPr>
          <w:rFonts w:cstheme="minorHAnsi"/>
          <w:lang w:val="en-US"/>
        </w:rPr>
        <w:t>Çevresi</w:t>
      </w:r>
      <w:proofErr w:type="spellEnd"/>
    </w:p>
    <w:p w14:paraId="243A8101" w14:textId="174B2882"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Fethiye</w:t>
      </w:r>
      <w:proofErr w:type="spellEnd"/>
      <w:r w:rsidRPr="00C62B1B">
        <w:rPr>
          <w:rFonts w:cstheme="minorHAnsi"/>
          <w:lang w:val="en-US"/>
        </w:rPr>
        <w:t xml:space="preserve"> Women’s Counseling and Solidarity Association </w:t>
      </w:r>
    </w:p>
    <w:p w14:paraId="7373D4CF" w14:textId="3CDA7B6E"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Filmmor</w:t>
      </w:r>
      <w:proofErr w:type="spellEnd"/>
      <w:r w:rsidRPr="00C62B1B">
        <w:rPr>
          <w:rFonts w:cstheme="minorHAnsi"/>
          <w:lang w:val="en-US"/>
        </w:rPr>
        <w:t xml:space="preserve"> </w:t>
      </w:r>
    </w:p>
    <w:p w14:paraId="3DB7F40C"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Gazi </w:t>
      </w:r>
      <w:proofErr w:type="spellStart"/>
      <w:r w:rsidRPr="00C62B1B">
        <w:rPr>
          <w:rFonts w:cstheme="minorHAnsi"/>
          <w:lang w:val="en-US"/>
        </w:rPr>
        <w:t>Cemevi</w:t>
      </w:r>
      <w:proofErr w:type="spellEnd"/>
      <w:r w:rsidRPr="00C62B1B">
        <w:rPr>
          <w:rFonts w:cstheme="minorHAnsi"/>
          <w:lang w:val="en-US"/>
        </w:rPr>
        <w:t xml:space="preserve"> Kadın </w:t>
      </w:r>
      <w:proofErr w:type="spellStart"/>
      <w:r w:rsidRPr="00C62B1B">
        <w:rPr>
          <w:rFonts w:cstheme="minorHAnsi"/>
          <w:lang w:val="en-US"/>
        </w:rPr>
        <w:t>Meclisi</w:t>
      </w:r>
      <w:proofErr w:type="spellEnd"/>
    </w:p>
    <w:p w14:paraId="551A4B19"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Gaziantep </w:t>
      </w:r>
      <w:proofErr w:type="spellStart"/>
      <w:r w:rsidRPr="00C62B1B">
        <w:rPr>
          <w:rFonts w:cstheme="minorHAnsi"/>
          <w:lang w:val="en-US"/>
        </w:rPr>
        <w:t>ZeugMADİ</w:t>
      </w:r>
      <w:proofErr w:type="spellEnd"/>
      <w:r w:rsidRPr="00C62B1B">
        <w:rPr>
          <w:rFonts w:cstheme="minorHAnsi"/>
          <w:lang w:val="en-US"/>
        </w:rPr>
        <w:t xml:space="preserve"> LGBTİ+</w:t>
      </w:r>
    </w:p>
    <w:p w14:paraId="6CBFD6A5"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Genç</w:t>
      </w:r>
      <w:proofErr w:type="spellEnd"/>
      <w:r w:rsidRPr="00C62B1B">
        <w:rPr>
          <w:rFonts w:cstheme="minorHAnsi"/>
          <w:lang w:val="en-US"/>
        </w:rPr>
        <w:t xml:space="preserve"> </w:t>
      </w:r>
      <w:proofErr w:type="spellStart"/>
      <w:r w:rsidRPr="00C62B1B">
        <w:rPr>
          <w:rFonts w:cstheme="minorHAnsi"/>
          <w:lang w:val="en-US"/>
        </w:rPr>
        <w:t>Yeşiller</w:t>
      </w:r>
      <w:proofErr w:type="spellEnd"/>
      <w:r w:rsidRPr="00C62B1B">
        <w:rPr>
          <w:rFonts w:cstheme="minorHAnsi"/>
          <w:lang w:val="en-US"/>
        </w:rPr>
        <w:t xml:space="preserve"> Kadınları </w:t>
      </w:r>
    </w:p>
    <w:p w14:paraId="169A6C9C" w14:textId="24BDF3A5"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Giresun Women’s Platform </w:t>
      </w:r>
    </w:p>
    <w:p w14:paraId="3D45491B"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Gözaltında</w:t>
      </w:r>
      <w:proofErr w:type="spellEnd"/>
      <w:r w:rsidRPr="00C62B1B">
        <w:rPr>
          <w:rFonts w:cstheme="minorHAnsi"/>
          <w:lang w:val="en-US"/>
        </w:rPr>
        <w:t xml:space="preserve"> Cinsel </w:t>
      </w:r>
      <w:proofErr w:type="spellStart"/>
      <w:r w:rsidRPr="00C62B1B">
        <w:rPr>
          <w:rFonts w:cstheme="minorHAnsi"/>
          <w:lang w:val="en-US"/>
        </w:rPr>
        <w:t>Taciz</w:t>
      </w:r>
      <w:proofErr w:type="spellEnd"/>
      <w:r w:rsidRPr="00C62B1B">
        <w:rPr>
          <w:rFonts w:cstheme="minorHAnsi"/>
          <w:lang w:val="en-US"/>
        </w:rPr>
        <w:t xml:space="preserve"> ve </w:t>
      </w:r>
      <w:proofErr w:type="spellStart"/>
      <w:r w:rsidRPr="00C62B1B">
        <w:rPr>
          <w:rFonts w:cstheme="minorHAnsi"/>
          <w:lang w:val="en-US"/>
        </w:rPr>
        <w:t>Tecavüze</w:t>
      </w:r>
      <w:proofErr w:type="spellEnd"/>
      <w:r w:rsidRPr="00C62B1B">
        <w:rPr>
          <w:rFonts w:cstheme="minorHAnsi"/>
          <w:lang w:val="en-US"/>
        </w:rPr>
        <w:t xml:space="preserve"> </w:t>
      </w:r>
      <w:proofErr w:type="spellStart"/>
      <w:r w:rsidRPr="00C62B1B">
        <w:rPr>
          <w:rFonts w:cstheme="minorHAnsi"/>
          <w:lang w:val="en-US"/>
        </w:rPr>
        <w:t>Karşı</w:t>
      </w:r>
      <w:proofErr w:type="spellEnd"/>
      <w:r w:rsidRPr="00C62B1B">
        <w:rPr>
          <w:rFonts w:cstheme="minorHAnsi"/>
          <w:lang w:val="en-US"/>
        </w:rPr>
        <w:t xml:space="preserve"> </w:t>
      </w:r>
      <w:proofErr w:type="spellStart"/>
      <w:r w:rsidRPr="00C62B1B">
        <w:rPr>
          <w:rFonts w:cstheme="minorHAnsi"/>
          <w:lang w:val="en-US"/>
        </w:rPr>
        <w:t>Hukuki</w:t>
      </w:r>
      <w:proofErr w:type="spellEnd"/>
      <w:r w:rsidRPr="00C62B1B">
        <w:rPr>
          <w:rFonts w:cstheme="minorHAnsi"/>
          <w:lang w:val="en-US"/>
        </w:rPr>
        <w:t xml:space="preserve"> </w:t>
      </w:r>
      <w:proofErr w:type="spellStart"/>
      <w:r w:rsidRPr="00C62B1B">
        <w:rPr>
          <w:rFonts w:cstheme="minorHAnsi"/>
          <w:lang w:val="en-US"/>
        </w:rPr>
        <w:t>Yardım</w:t>
      </w:r>
      <w:proofErr w:type="spellEnd"/>
      <w:r w:rsidRPr="00C62B1B">
        <w:rPr>
          <w:rFonts w:cstheme="minorHAnsi"/>
          <w:lang w:val="en-US"/>
        </w:rPr>
        <w:t xml:space="preserve"> </w:t>
      </w:r>
      <w:proofErr w:type="spellStart"/>
      <w:r w:rsidRPr="00C62B1B">
        <w:rPr>
          <w:rFonts w:cstheme="minorHAnsi"/>
          <w:lang w:val="en-US"/>
        </w:rPr>
        <w:t>Bürosu</w:t>
      </w:r>
      <w:proofErr w:type="spellEnd"/>
    </w:p>
    <w:p w14:paraId="26125FA3"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Güç</w:t>
      </w:r>
      <w:proofErr w:type="spellEnd"/>
      <w:r w:rsidRPr="00C62B1B">
        <w:rPr>
          <w:rFonts w:cstheme="minorHAnsi"/>
          <w:lang w:val="en-US"/>
        </w:rPr>
        <w:t xml:space="preserve">-Kat </w:t>
      </w:r>
      <w:proofErr w:type="spellStart"/>
      <w:r w:rsidRPr="00C62B1B">
        <w:rPr>
          <w:rFonts w:cstheme="minorHAnsi"/>
          <w:lang w:val="en-US"/>
        </w:rPr>
        <w:t>Dezavantajlı</w:t>
      </w:r>
      <w:proofErr w:type="spellEnd"/>
      <w:r w:rsidRPr="00C62B1B">
        <w:rPr>
          <w:rFonts w:cstheme="minorHAnsi"/>
          <w:lang w:val="en-US"/>
        </w:rPr>
        <w:t xml:space="preserve"> Kadınlar </w:t>
      </w:r>
      <w:proofErr w:type="spellStart"/>
      <w:r w:rsidRPr="00C62B1B">
        <w:rPr>
          <w:rFonts w:cstheme="minorHAnsi"/>
          <w:lang w:val="en-US"/>
        </w:rPr>
        <w:t>Sosyal</w:t>
      </w:r>
      <w:proofErr w:type="spellEnd"/>
      <w:r w:rsidRPr="00C62B1B">
        <w:rPr>
          <w:rFonts w:cstheme="minorHAnsi"/>
          <w:lang w:val="en-US"/>
        </w:rPr>
        <w:t xml:space="preserve"> </w:t>
      </w:r>
      <w:proofErr w:type="spellStart"/>
      <w:r w:rsidRPr="00C62B1B">
        <w:rPr>
          <w:rFonts w:cstheme="minorHAnsi"/>
          <w:lang w:val="en-US"/>
        </w:rPr>
        <w:t>Yardımlaşma</w:t>
      </w:r>
      <w:proofErr w:type="spellEnd"/>
      <w:r w:rsidRPr="00C62B1B">
        <w:rPr>
          <w:rFonts w:cstheme="minorHAnsi"/>
          <w:lang w:val="en-US"/>
        </w:rPr>
        <w:t xml:space="preserve"> ve Dayanışma Derneği</w:t>
      </w:r>
    </w:p>
    <w:p w14:paraId="29EBA6FD"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Gül</w:t>
      </w:r>
      <w:proofErr w:type="spellEnd"/>
      <w:r w:rsidRPr="00C62B1B">
        <w:rPr>
          <w:rFonts w:cstheme="minorHAnsi"/>
          <w:lang w:val="en-US"/>
        </w:rPr>
        <w:t xml:space="preserve"> </w:t>
      </w:r>
      <w:proofErr w:type="spellStart"/>
      <w:r w:rsidRPr="00C62B1B">
        <w:rPr>
          <w:rFonts w:cstheme="minorHAnsi"/>
          <w:lang w:val="en-US"/>
        </w:rPr>
        <w:t>Suyu</w:t>
      </w:r>
      <w:proofErr w:type="spellEnd"/>
      <w:r w:rsidRPr="00C62B1B">
        <w:rPr>
          <w:rFonts w:cstheme="minorHAnsi"/>
          <w:lang w:val="en-US"/>
        </w:rPr>
        <w:t xml:space="preserve"> </w:t>
      </w:r>
      <w:proofErr w:type="spellStart"/>
      <w:r w:rsidRPr="00C62B1B">
        <w:rPr>
          <w:rFonts w:cstheme="minorHAnsi"/>
          <w:lang w:val="en-US"/>
        </w:rPr>
        <w:t>Gülensu</w:t>
      </w:r>
      <w:proofErr w:type="spellEnd"/>
      <w:r w:rsidRPr="00C62B1B">
        <w:rPr>
          <w:rFonts w:cstheme="minorHAnsi"/>
          <w:lang w:val="en-US"/>
        </w:rPr>
        <w:t xml:space="preserve"> Kadın Dayanışma </w:t>
      </w:r>
      <w:proofErr w:type="spellStart"/>
      <w:r w:rsidRPr="00C62B1B">
        <w:rPr>
          <w:rFonts w:cstheme="minorHAnsi"/>
          <w:lang w:val="en-US"/>
        </w:rPr>
        <w:t>Evi</w:t>
      </w:r>
      <w:proofErr w:type="spellEnd"/>
      <w:r w:rsidRPr="00C62B1B">
        <w:rPr>
          <w:rFonts w:cstheme="minorHAnsi"/>
          <w:lang w:val="en-US"/>
        </w:rPr>
        <w:t xml:space="preserve"> Derneği </w:t>
      </w:r>
    </w:p>
    <w:p w14:paraId="50720948" w14:textId="2638BBC3"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lastRenderedPageBreak/>
        <w:t>Günebakan</w:t>
      </w:r>
      <w:proofErr w:type="spellEnd"/>
      <w:r w:rsidRPr="00C62B1B">
        <w:rPr>
          <w:rFonts w:cstheme="minorHAnsi"/>
          <w:lang w:val="en-US"/>
        </w:rPr>
        <w:t xml:space="preserve"> Women’s Association </w:t>
      </w:r>
    </w:p>
    <w:p w14:paraId="41DAF309" w14:textId="185B8244" w:rsidR="004E1C28" w:rsidRPr="00C62B1B" w:rsidRDefault="00C62B1B" w:rsidP="00C62B1B">
      <w:pPr>
        <w:pStyle w:val="ListeParagraf"/>
        <w:numPr>
          <w:ilvl w:val="0"/>
          <w:numId w:val="6"/>
        </w:numPr>
        <w:jc w:val="both"/>
        <w:rPr>
          <w:rFonts w:cstheme="minorHAnsi"/>
          <w:lang w:val="en-US"/>
        </w:rPr>
      </w:pPr>
      <w:proofErr w:type="spellStart"/>
      <w:r w:rsidRPr="00C62B1B">
        <w:rPr>
          <w:rFonts w:cstheme="minorHAnsi"/>
          <w:lang w:val="en-US"/>
        </w:rPr>
        <w:t>HAKİM’li</w:t>
      </w:r>
      <w:proofErr w:type="spellEnd"/>
      <w:r w:rsidRPr="00C62B1B">
        <w:rPr>
          <w:rFonts w:cstheme="minorHAnsi"/>
          <w:lang w:val="en-US"/>
        </w:rPr>
        <w:t xml:space="preserve"> Kadınlar</w:t>
      </w:r>
    </w:p>
    <w:p w14:paraId="07AA7EFC" w14:textId="0055AC1E"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Halkevci</w:t>
      </w:r>
      <w:proofErr w:type="spellEnd"/>
      <w:r w:rsidRPr="00C62B1B">
        <w:rPr>
          <w:rFonts w:cstheme="minorHAnsi"/>
          <w:lang w:val="en-US"/>
        </w:rPr>
        <w:t xml:space="preserve"> Kadınlar </w:t>
      </w:r>
    </w:p>
    <w:p w14:paraId="32D62D70"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Havle</w:t>
      </w:r>
      <w:proofErr w:type="spellEnd"/>
      <w:r w:rsidRPr="00C62B1B">
        <w:rPr>
          <w:rFonts w:cstheme="minorHAnsi"/>
          <w:lang w:val="en-US"/>
        </w:rPr>
        <w:t xml:space="preserve"> Kadın Derneği</w:t>
      </w:r>
    </w:p>
    <w:p w14:paraId="5D99FBC0" w14:textId="09A12321"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Hatay</w:t>
      </w:r>
      <w:proofErr w:type="spellEnd"/>
      <w:r w:rsidRPr="00C62B1B">
        <w:rPr>
          <w:rFonts w:cstheme="minorHAnsi"/>
          <w:lang w:val="en-US"/>
        </w:rPr>
        <w:t xml:space="preserve"> Women are Strong Together </w:t>
      </w:r>
    </w:p>
    <w:p w14:paraId="775BDB53"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HDK Kadın </w:t>
      </w:r>
      <w:proofErr w:type="spellStart"/>
      <w:r w:rsidRPr="00C62B1B">
        <w:rPr>
          <w:rFonts w:cstheme="minorHAnsi"/>
          <w:lang w:val="en-US"/>
        </w:rPr>
        <w:t>Meclisi</w:t>
      </w:r>
      <w:proofErr w:type="spellEnd"/>
    </w:p>
    <w:p w14:paraId="19F9F28B" w14:textId="05CD53DA"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Women’s Commission of Human Rights Association, Ankara </w:t>
      </w:r>
    </w:p>
    <w:p w14:paraId="24DA8DD9" w14:textId="311681C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Women’s Commission of Human Rights Association, İstanbul </w:t>
      </w:r>
    </w:p>
    <w:p w14:paraId="6F807F04"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İlerici</w:t>
      </w:r>
      <w:proofErr w:type="spellEnd"/>
      <w:r w:rsidRPr="00C62B1B">
        <w:rPr>
          <w:rFonts w:cstheme="minorHAnsi"/>
          <w:lang w:val="en-US"/>
        </w:rPr>
        <w:t xml:space="preserve"> Kadınlar </w:t>
      </w:r>
      <w:proofErr w:type="spellStart"/>
      <w:r w:rsidRPr="00C62B1B">
        <w:rPr>
          <w:rFonts w:cstheme="minorHAnsi"/>
          <w:lang w:val="en-US"/>
        </w:rPr>
        <w:t>Meclisi</w:t>
      </w:r>
      <w:proofErr w:type="spellEnd"/>
      <w:r w:rsidRPr="00C62B1B">
        <w:rPr>
          <w:rFonts w:cstheme="minorHAnsi"/>
          <w:lang w:val="en-US"/>
        </w:rPr>
        <w:t> </w:t>
      </w:r>
    </w:p>
    <w:p w14:paraId="2F95BDB5"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İmece</w:t>
      </w:r>
      <w:proofErr w:type="spellEnd"/>
      <w:r w:rsidRPr="00C62B1B">
        <w:rPr>
          <w:rFonts w:cstheme="minorHAnsi"/>
          <w:lang w:val="en-US"/>
        </w:rPr>
        <w:t xml:space="preserve"> Ev </w:t>
      </w:r>
      <w:proofErr w:type="spellStart"/>
      <w:r w:rsidRPr="00C62B1B">
        <w:rPr>
          <w:rFonts w:cstheme="minorHAnsi"/>
          <w:lang w:val="en-US"/>
        </w:rPr>
        <w:t>İşçileri</w:t>
      </w:r>
      <w:proofErr w:type="spellEnd"/>
      <w:r w:rsidRPr="00C62B1B">
        <w:rPr>
          <w:rFonts w:cstheme="minorHAnsi"/>
          <w:lang w:val="en-US"/>
        </w:rPr>
        <w:t xml:space="preserve"> </w:t>
      </w:r>
      <w:proofErr w:type="spellStart"/>
      <w:r w:rsidRPr="00C62B1B">
        <w:rPr>
          <w:rFonts w:cstheme="minorHAnsi"/>
          <w:lang w:val="en-US"/>
        </w:rPr>
        <w:t>Sendikası</w:t>
      </w:r>
      <w:proofErr w:type="spellEnd"/>
    </w:p>
    <w:p w14:paraId="1E9B88F8" w14:textId="477D6FE2"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İskenderun Women’s Platform </w:t>
      </w:r>
    </w:p>
    <w:p w14:paraId="4FE25F1F" w14:textId="1653E4EF" w:rsidR="004E1C28" w:rsidRPr="00C62B1B" w:rsidRDefault="00C62B1B" w:rsidP="00C62B1B">
      <w:pPr>
        <w:pStyle w:val="ListeParagraf"/>
        <w:numPr>
          <w:ilvl w:val="0"/>
          <w:numId w:val="6"/>
        </w:numPr>
        <w:jc w:val="both"/>
        <w:rPr>
          <w:rFonts w:cstheme="minorHAnsi"/>
          <w:lang w:val="en-US"/>
        </w:rPr>
      </w:pPr>
      <w:r w:rsidRPr="00C62B1B">
        <w:rPr>
          <w:rFonts w:cstheme="minorHAnsi"/>
          <w:lang w:val="en-US"/>
        </w:rPr>
        <w:t>I</w:t>
      </w:r>
      <w:r w:rsidR="004E1C28" w:rsidRPr="00C62B1B">
        <w:rPr>
          <w:rFonts w:cstheme="minorHAnsi"/>
          <w:lang w:val="en-US"/>
        </w:rPr>
        <w:t>stanbul Feminist Institute </w:t>
      </w:r>
    </w:p>
    <w:p w14:paraId="3A67F79D" w14:textId="2B826E2E"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İzmir </w:t>
      </w:r>
      <w:proofErr w:type="spellStart"/>
      <w:r w:rsidRPr="00C62B1B">
        <w:rPr>
          <w:rFonts w:cstheme="minorHAnsi"/>
          <w:lang w:val="en-US"/>
        </w:rPr>
        <w:t>Amargi</w:t>
      </w:r>
      <w:proofErr w:type="spellEnd"/>
      <w:r w:rsidRPr="00C62B1B">
        <w:rPr>
          <w:rFonts w:cstheme="minorHAnsi"/>
          <w:lang w:val="en-US"/>
        </w:rPr>
        <w:t> </w:t>
      </w:r>
    </w:p>
    <w:p w14:paraId="41930339" w14:textId="2B379850" w:rsidR="004E1C28" w:rsidRPr="00C62B1B" w:rsidRDefault="00C62B1B" w:rsidP="00C62B1B">
      <w:pPr>
        <w:pStyle w:val="ListeParagraf"/>
        <w:numPr>
          <w:ilvl w:val="0"/>
          <w:numId w:val="6"/>
        </w:numPr>
        <w:jc w:val="both"/>
        <w:rPr>
          <w:rFonts w:cstheme="minorHAnsi"/>
          <w:lang w:val="en-US"/>
        </w:rPr>
      </w:pPr>
      <w:r w:rsidRPr="00C62B1B">
        <w:rPr>
          <w:rFonts w:cstheme="minorHAnsi"/>
          <w:lang w:val="en-US"/>
        </w:rPr>
        <w:t>I</w:t>
      </w:r>
      <w:r w:rsidR="004E1C28" w:rsidRPr="00C62B1B">
        <w:rPr>
          <w:rFonts w:cstheme="minorHAnsi"/>
          <w:lang w:val="en-US"/>
        </w:rPr>
        <w:t>zmir Women’s Solidarity Association</w:t>
      </w:r>
    </w:p>
    <w:p w14:paraId="3FEF7C98"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İzmir Kadın </w:t>
      </w:r>
      <w:proofErr w:type="spellStart"/>
      <w:r w:rsidRPr="00C62B1B">
        <w:rPr>
          <w:rFonts w:cstheme="minorHAnsi"/>
          <w:lang w:val="en-US"/>
        </w:rPr>
        <w:t>Dünyası</w:t>
      </w:r>
      <w:proofErr w:type="spellEnd"/>
      <w:r w:rsidRPr="00C62B1B">
        <w:rPr>
          <w:rFonts w:cstheme="minorHAnsi"/>
          <w:lang w:val="en-US"/>
        </w:rPr>
        <w:t xml:space="preserve"> Derneği </w:t>
      </w:r>
    </w:p>
    <w:p w14:paraId="618BB9B8" w14:textId="72F864DD" w:rsidR="004E1C28" w:rsidRPr="00C62B1B" w:rsidRDefault="00C62B1B" w:rsidP="00C62B1B">
      <w:pPr>
        <w:pStyle w:val="ListeParagraf"/>
        <w:numPr>
          <w:ilvl w:val="0"/>
          <w:numId w:val="6"/>
        </w:numPr>
        <w:jc w:val="both"/>
        <w:rPr>
          <w:rFonts w:cstheme="minorHAnsi"/>
          <w:lang w:val="en-US"/>
        </w:rPr>
      </w:pPr>
      <w:r w:rsidRPr="00C62B1B">
        <w:rPr>
          <w:rFonts w:cstheme="minorHAnsi"/>
          <w:lang w:val="en-US"/>
        </w:rPr>
        <w:t>I</w:t>
      </w:r>
      <w:r w:rsidR="004E1C28" w:rsidRPr="00C62B1B">
        <w:rPr>
          <w:rFonts w:cstheme="minorHAnsi"/>
          <w:lang w:val="en-US"/>
        </w:rPr>
        <w:t>zmir Women’s Platform </w:t>
      </w:r>
    </w:p>
    <w:p w14:paraId="4860B444"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Kadıköy</w:t>
      </w:r>
      <w:proofErr w:type="spellEnd"/>
      <w:r w:rsidRPr="00C62B1B">
        <w:rPr>
          <w:rFonts w:cstheme="minorHAnsi"/>
          <w:lang w:val="en-US"/>
        </w:rPr>
        <w:t xml:space="preserve"> Kent </w:t>
      </w:r>
      <w:proofErr w:type="spellStart"/>
      <w:r w:rsidRPr="00C62B1B">
        <w:rPr>
          <w:rFonts w:cstheme="minorHAnsi"/>
          <w:lang w:val="en-US"/>
        </w:rPr>
        <w:t>Konseyi</w:t>
      </w:r>
      <w:proofErr w:type="spellEnd"/>
      <w:r w:rsidRPr="00C62B1B">
        <w:rPr>
          <w:rFonts w:cstheme="minorHAnsi"/>
          <w:lang w:val="en-US"/>
        </w:rPr>
        <w:t xml:space="preserve"> Kadın </w:t>
      </w:r>
      <w:proofErr w:type="spellStart"/>
      <w:r w:rsidRPr="00C62B1B">
        <w:rPr>
          <w:rFonts w:cstheme="minorHAnsi"/>
          <w:lang w:val="en-US"/>
        </w:rPr>
        <w:t>Meclisi</w:t>
      </w:r>
      <w:proofErr w:type="spellEnd"/>
      <w:r w:rsidRPr="00C62B1B">
        <w:rPr>
          <w:rFonts w:cstheme="minorHAnsi"/>
          <w:lang w:val="en-US"/>
        </w:rPr>
        <w:t> </w:t>
      </w:r>
    </w:p>
    <w:p w14:paraId="40F0682C" w14:textId="77777777" w:rsidR="004E1C28" w:rsidRPr="00C62B1B" w:rsidRDefault="004E1C28" w:rsidP="00C62B1B">
      <w:pPr>
        <w:pStyle w:val="ListeParagraf"/>
        <w:numPr>
          <w:ilvl w:val="0"/>
          <w:numId w:val="6"/>
        </w:numPr>
        <w:jc w:val="both"/>
        <w:rPr>
          <w:rFonts w:cstheme="minorHAnsi"/>
          <w:lang w:val="en-US"/>
        </w:rPr>
      </w:pPr>
      <w:proofErr w:type="spellStart"/>
      <w:r w:rsidRPr="00C62B1B">
        <w:rPr>
          <w:rFonts w:cstheme="minorHAnsi"/>
          <w:lang w:val="en-US"/>
        </w:rPr>
        <w:t>Kadıköy</w:t>
      </w:r>
      <w:proofErr w:type="spellEnd"/>
      <w:r w:rsidRPr="00C62B1B">
        <w:rPr>
          <w:rFonts w:cstheme="minorHAnsi"/>
          <w:lang w:val="en-US"/>
        </w:rPr>
        <w:t xml:space="preserve"> Kent </w:t>
      </w:r>
      <w:proofErr w:type="spellStart"/>
      <w:r w:rsidRPr="00C62B1B">
        <w:rPr>
          <w:rFonts w:cstheme="minorHAnsi"/>
          <w:lang w:val="en-US"/>
        </w:rPr>
        <w:t>Konseyi</w:t>
      </w:r>
      <w:proofErr w:type="spellEnd"/>
      <w:r w:rsidRPr="00C62B1B">
        <w:rPr>
          <w:rFonts w:cstheme="minorHAnsi"/>
          <w:lang w:val="en-US"/>
        </w:rPr>
        <w:t xml:space="preserve"> LGBTİ+ </w:t>
      </w:r>
      <w:proofErr w:type="spellStart"/>
      <w:r w:rsidRPr="00C62B1B">
        <w:rPr>
          <w:rFonts w:cstheme="minorHAnsi"/>
          <w:lang w:val="en-US"/>
        </w:rPr>
        <w:t>Meclisi</w:t>
      </w:r>
      <w:proofErr w:type="spellEnd"/>
    </w:p>
    <w:p w14:paraId="61D94729" w14:textId="3E426C45"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Association for Support of Women Candidates </w:t>
      </w:r>
    </w:p>
    <w:p w14:paraId="678BCE4D" w14:textId="154061D2"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We Will Stop Femicide Platform </w:t>
      </w:r>
    </w:p>
    <w:p w14:paraId="79765B14" w14:textId="61F5651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Women’s Studies Association </w:t>
      </w:r>
    </w:p>
    <w:p w14:paraId="4C90F8D0" w14:textId="1E341F3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The Foundation for Women’s  Solidarity </w:t>
      </w:r>
    </w:p>
    <w:p w14:paraId="70A628CA" w14:textId="509E3E1F"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Women’s Education and Labor Association </w:t>
      </w:r>
    </w:p>
    <w:p w14:paraId="3177B66F" w14:textId="6C8C79A1"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Kadın </w:t>
      </w:r>
      <w:proofErr w:type="spellStart"/>
      <w:r w:rsidRPr="00C62B1B">
        <w:rPr>
          <w:rFonts w:cstheme="minorHAnsi"/>
          <w:lang w:val="en-US"/>
        </w:rPr>
        <w:t>Emeği</w:t>
      </w:r>
      <w:proofErr w:type="spellEnd"/>
      <w:r w:rsidRPr="00C62B1B">
        <w:rPr>
          <w:rFonts w:cstheme="minorHAnsi"/>
          <w:lang w:val="en-US"/>
        </w:rPr>
        <w:t xml:space="preserve"> </w:t>
      </w:r>
      <w:proofErr w:type="spellStart"/>
      <w:r w:rsidRPr="00C62B1B">
        <w:rPr>
          <w:rFonts w:cstheme="minorHAnsi"/>
          <w:lang w:val="en-US"/>
        </w:rPr>
        <w:t>Kolektifi</w:t>
      </w:r>
      <w:proofErr w:type="spellEnd"/>
      <w:r w:rsidRPr="00C62B1B">
        <w:rPr>
          <w:rFonts w:cstheme="minorHAnsi"/>
          <w:lang w:val="en-US"/>
        </w:rPr>
        <w:t xml:space="preserve"> </w:t>
      </w:r>
    </w:p>
    <w:p w14:paraId="589E8D46" w14:textId="6423140A"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Social Equality with Women and Men Association</w:t>
      </w:r>
    </w:p>
    <w:p w14:paraId="559EA52C" w14:textId="06690820"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Kadın </w:t>
      </w:r>
      <w:proofErr w:type="spellStart"/>
      <w:r w:rsidRPr="00C62B1B">
        <w:rPr>
          <w:rFonts w:cstheme="minorHAnsi"/>
          <w:lang w:val="en-US"/>
        </w:rPr>
        <w:t>Haklarını</w:t>
      </w:r>
      <w:proofErr w:type="spellEnd"/>
      <w:r w:rsidRPr="00C62B1B">
        <w:rPr>
          <w:rFonts w:cstheme="minorHAnsi"/>
          <w:lang w:val="en-US"/>
        </w:rPr>
        <w:t xml:space="preserve"> </w:t>
      </w:r>
      <w:proofErr w:type="spellStart"/>
      <w:r w:rsidRPr="00C62B1B">
        <w:rPr>
          <w:rFonts w:cstheme="minorHAnsi"/>
          <w:lang w:val="en-US"/>
        </w:rPr>
        <w:t>Koruma</w:t>
      </w:r>
      <w:proofErr w:type="spellEnd"/>
      <w:r w:rsidRPr="00C62B1B">
        <w:rPr>
          <w:rFonts w:cstheme="minorHAnsi"/>
          <w:lang w:val="en-US"/>
        </w:rPr>
        <w:t xml:space="preserve"> Derneği </w:t>
      </w:r>
    </w:p>
    <w:p w14:paraId="423374A8" w14:textId="0669757E"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Women’s Coalition - International Working Group </w:t>
      </w:r>
    </w:p>
    <w:p w14:paraId="4B0F2B8B" w14:textId="52EA1D4B"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Kadın </w:t>
      </w:r>
      <w:proofErr w:type="spellStart"/>
      <w:r w:rsidRPr="00C62B1B">
        <w:rPr>
          <w:rFonts w:cstheme="minorHAnsi"/>
          <w:lang w:val="en-US"/>
        </w:rPr>
        <w:t>Meclisleri</w:t>
      </w:r>
      <w:proofErr w:type="spellEnd"/>
      <w:r w:rsidRPr="00C62B1B">
        <w:rPr>
          <w:rFonts w:cstheme="minorHAnsi"/>
          <w:lang w:val="en-US"/>
        </w:rPr>
        <w:t xml:space="preserve"> </w:t>
      </w:r>
    </w:p>
    <w:p w14:paraId="20065D86" w14:textId="77777777"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Kadın </w:t>
      </w:r>
      <w:proofErr w:type="spellStart"/>
      <w:r w:rsidRPr="00C62B1B">
        <w:rPr>
          <w:rFonts w:cstheme="minorHAnsi"/>
          <w:lang w:val="en-US"/>
        </w:rPr>
        <w:t>Mühendisler</w:t>
      </w:r>
      <w:proofErr w:type="spellEnd"/>
      <w:r w:rsidRPr="00C62B1B">
        <w:rPr>
          <w:rFonts w:cstheme="minorHAnsi"/>
          <w:lang w:val="en-US"/>
        </w:rPr>
        <w:t xml:space="preserve">, </w:t>
      </w:r>
      <w:proofErr w:type="spellStart"/>
      <w:r w:rsidRPr="00C62B1B">
        <w:rPr>
          <w:rFonts w:cstheme="minorHAnsi"/>
          <w:lang w:val="en-US"/>
        </w:rPr>
        <w:t>Mimarlar</w:t>
      </w:r>
      <w:proofErr w:type="spellEnd"/>
      <w:r w:rsidRPr="00C62B1B">
        <w:rPr>
          <w:rFonts w:cstheme="minorHAnsi"/>
          <w:lang w:val="en-US"/>
        </w:rPr>
        <w:t xml:space="preserve">, </w:t>
      </w:r>
      <w:proofErr w:type="spellStart"/>
      <w:r w:rsidRPr="00C62B1B">
        <w:rPr>
          <w:rFonts w:cstheme="minorHAnsi"/>
          <w:lang w:val="en-US"/>
        </w:rPr>
        <w:t>Şehir</w:t>
      </w:r>
      <w:proofErr w:type="spellEnd"/>
      <w:r w:rsidRPr="00C62B1B">
        <w:rPr>
          <w:rFonts w:cstheme="minorHAnsi"/>
          <w:lang w:val="en-US"/>
        </w:rPr>
        <w:t xml:space="preserve"> </w:t>
      </w:r>
      <w:proofErr w:type="spellStart"/>
      <w:r w:rsidRPr="00C62B1B">
        <w:rPr>
          <w:rFonts w:cstheme="minorHAnsi"/>
          <w:lang w:val="en-US"/>
        </w:rPr>
        <w:t>Plancılar</w:t>
      </w:r>
      <w:proofErr w:type="spellEnd"/>
      <w:r w:rsidRPr="00C62B1B">
        <w:rPr>
          <w:rFonts w:cstheme="minorHAnsi"/>
          <w:lang w:val="en-US"/>
        </w:rPr>
        <w:t xml:space="preserve"> </w:t>
      </w:r>
      <w:proofErr w:type="spellStart"/>
      <w:r w:rsidRPr="00C62B1B">
        <w:rPr>
          <w:rFonts w:cstheme="minorHAnsi"/>
          <w:lang w:val="en-US"/>
        </w:rPr>
        <w:t>Grubu</w:t>
      </w:r>
      <w:proofErr w:type="spellEnd"/>
    </w:p>
    <w:p w14:paraId="2F3E91FB" w14:textId="1DBE77C6" w:rsidR="004E1C28" w:rsidRPr="00C62B1B" w:rsidRDefault="004E1C28" w:rsidP="00C62B1B">
      <w:pPr>
        <w:pStyle w:val="ListeParagraf"/>
        <w:numPr>
          <w:ilvl w:val="0"/>
          <w:numId w:val="6"/>
        </w:numPr>
        <w:jc w:val="both"/>
        <w:rPr>
          <w:rFonts w:cstheme="minorHAnsi"/>
          <w:lang w:val="en-US"/>
        </w:rPr>
      </w:pPr>
      <w:r w:rsidRPr="00C62B1B">
        <w:rPr>
          <w:rFonts w:cstheme="minorHAnsi"/>
          <w:lang w:val="en-US"/>
        </w:rPr>
        <w:t xml:space="preserve">Kadın </w:t>
      </w:r>
      <w:proofErr w:type="spellStart"/>
      <w:r w:rsidRPr="00C62B1B">
        <w:rPr>
          <w:rFonts w:cstheme="minorHAnsi"/>
          <w:lang w:val="en-US"/>
        </w:rPr>
        <w:t>Savunma</w:t>
      </w:r>
      <w:proofErr w:type="spellEnd"/>
      <w:r w:rsidRPr="00C62B1B">
        <w:rPr>
          <w:rFonts w:cstheme="minorHAnsi"/>
          <w:lang w:val="en-US"/>
        </w:rPr>
        <w:t xml:space="preserve"> </w:t>
      </w:r>
      <w:proofErr w:type="spellStart"/>
      <w:r w:rsidRPr="00C62B1B">
        <w:rPr>
          <w:rFonts w:cstheme="minorHAnsi"/>
          <w:lang w:val="en-US"/>
        </w:rPr>
        <w:t>Ağı</w:t>
      </w:r>
      <w:proofErr w:type="spellEnd"/>
      <w:r w:rsidRPr="00C62B1B">
        <w:rPr>
          <w:rFonts w:cstheme="minorHAnsi"/>
          <w:lang w:val="en-US"/>
        </w:rPr>
        <w:t xml:space="preserve"> </w:t>
      </w:r>
    </w:p>
    <w:p w14:paraId="5ECB6C5B" w14:textId="77777777" w:rsidR="00816839" w:rsidRDefault="004E1C28" w:rsidP="00816839">
      <w:pPr>
        <w:pStyle w:val="ListeParagraf"/>
        <w:numPr>
          <w:ilvl w:val="0"/>
          <w:numId w:val="6"/>
        </w:numPr>
        <w:jc w:val="both"/>
        <w:rPr>
          <w:rFonts w:cstheme="minorHAnsi"/>
          <w:lang w:val="en-US"/>
        </w:rPr>
      </w:pPr>
      <w:r w:rsidRPr="00C62B1B">
        <w:rPr>
          <w:rFonts w:cstheme="minorHAnsi"/>
          <w:lang w:val="en-US"/>
        </w:rPr>
        <w:t>Women Writers’ Association </w:t>
      </w:r>
    </w:p>
    <w:p w14:paraId="70FD9A13" w14:textId="227ADF0B" w:rsidR="004E1C28" w:rsidRPr="00816839" w:rsidRDefault="004E1C28" w:rsidP="00816839">
      <w:pPr>
        <w:pStyle w:val="ListeParagraf"/>
        <w:numPr>
          <w:ilvl w:val="0"/>
          <w:numId w:val="6"/>
        </w:numPr>
        <w:tabs>
          <w:tab w:val="clear" w:pos="1070"/>
          <w:tab w:val="num" w:pos="1134"/>
        </w:tabs>
        <w:jc w:val="both"/>
        <w:rPr>
          <w:rFonts w:cstheme="minorHAnsi"/>
          <w:lang w:val="en-US"/>
        </w:rPr>
      </w:pPr>
      <w:proofErr w:type="spellStart"/>
      <w:r w:rsidRPr="00816839">
        <w:rPr>
          <w:rFonts w:cstheme="minorHAnsi"/>
          <w:lang w:val="en-US"/>
        </w:rPr>
        <w:t>Kadınca</w:t>
      </w:r>
      <w:proofErr w:type="spellEnd"/>
      <w:r w:rsidRPr="00816839">
        <w:rPr>
          <w:rFonts w:cstheme="minorHAnsi"/>
          <w:lang w:val="en-US"/>
        </w:rPr>
        <w:t xml:space="preserve"> </w:t>
      </w:r>
      <w:proofErr w:type="spellStart"/>
      <w:r w:rsidRPr="00816839">
        <w:rPr>
          <w:rFonts w:cstheme="minorHAnsi"/>
          <w:lang w:val="en-US"/>
        </w:rPr>
        <w:t>Yaşam</w:t>
      </w:r>
      <w:proofErr w:type="spellEnd"/>
      <w:r w:rsidRPr="00816839">
        <w:rPr>
          <w:rFonts w:cstheme="minorHAnsi"/>
          <w:lang w:val="en-US"/>
        </w:rPr>
        <w:t xml:space="preserve"> Derneği </w:t>
      </w:r>
    </w:p>
    <w:p w14:paraId="4C0CC39D" w14:textId="07F83751" w:rsidR="004E1C28" w:rsidRPr="00C62B1B" w:rsidRDefault="004E1C28" w:rsidP="00816839">
      <w:pPr>
        <w:pStyle w:val="ListeParagraf"/>
        <w:numPr>
          <w:ilvl w:val="0"/>
          <w:numId w:val="6"/>
        </w:numPr>
        <w:tabs>
          <w:tab w:val="clear" w:pos="1070"/>
          <w:tab w:val="num" w:pos="1134"/>
        </w:tabs>
        <w:jc w:val="both"/>
        <w:rPr>
          <w:rFonts w:cstheme="minorHAnsi"/>
          <w:lang w:val="en-US"/>
        </w:rPr>
      </w:pPr>
      <w:r w:rsidRPr="00C62B1B">
        <w:rPr>
          <w:rFonts w:cstheme="minorHAnsi"/>
          <w:lang w:val="en-US"/>
        </w:rPr>
        <w:t>Women for Women’s Human Rights (WWHR) - New Ways </w:t>
      </w:r>
    </w:p>
    <w:p w14:paraId="20B9297D" w14:textId="586EC3AA" w:rsidR="004E1C28" w:rsidRPr="00C62B1B" w:rsidRDefault="004E1C28" w:rsidP="00816839">
      <w:pPr>
        <w:pStyle w:val="ListeParagraf"/>
        <w:numPr>
          <w:ilvl w:val="0"/>
          <w:numId w:val="6"/>
        </w:numPr>
        <w:tabs>
          <w:tab w:val="clear" w:pos="1070"/>
          <w:tab w:val="num" w:pos="709"/>
          <w:tab w:val="num" w:pos="1134"/>
        </w:tabs>
        <w:jc w:val="both"/>
        <w:rPr>
          <w:rFonts w:cstheme="minorHAnsi"/>
          <w:lang w:val="en-US"/>
        </w:rPr>
      </w:pPr>
      <w:r w:rsidRPr="00C62B1B">
        <w:rPr>
          <w:rFonts w:cstheme="minorHAnsi"/>
          <w:lang w:val="en-US"/>
        </w:rPr>
        <w:t>Women are Strong Together - İstanbul </w:t>
      </w:r>
    </w:p>
    <w:p w14:paraId="7A7976E0" w14:textId="2C55352A"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 are Strong Together - İzmir </w:t>
      </w:r>
    </w:p>
    <w:p w14:paraId="20D260BE" w14:textId="0715469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Kadınların</w:t>
      </w:r>
      <w:proofErr w:type="spellEnd"/>
      <w:r w:rsidRPr="00C62B1B">
        <w:rPr>
          <w:rFonts w:cstheme="minorHAnsi"/>
          <w:lang w:val="en-US"/>
        </w:rPr>
        <w:t xml:space="preserve"> </w:t>
      </w:r>
      <w:proofErr w:type="spellStart"/>
      <w:r w:rsidRPr="00C62B1B">
        <w:rPr>
          <w:rFonts w:cstheme="minorHAnsi"/>
          <w:lang w:val="en-US"/>
        </w:rPr>
        <w:t>Gücü</w:t>
      </w:r>
      <w:proofErr w:type="spellEnd"/>
      <w:r w:rsidRPr="00C62B1B">
        <w:rPr>
          <w:rFonts w:cstheme="minorHAnsi"/>
          <w:lang w:val="en-US"/>
        </w:rPr>
        <w:t xml:space="preserve"> </w:t>
      </w:r>
      <w:proofErr w:type="spellStart"/>
      <w:r w:rsidRPr="00C62B1B">
        <w:rPr>
          <w:rFonts w:cstheme="minorHAnsi"/>
          <w:lang w:val="en-US"/>
        </w:rPr>
        <w:t>Kültür</w:t>
      </w:r>
      <w:proofErr w:type="spellEnd"/>
      <w:r w:rsidRPr="00C62B1B">
        <w:rPr>
          <w:rFonts w:cstheme="minorHAnsi"/>
          <w:lang w:val="en-US"/>
        </w:rPr>
        <w:t xml:space="preserve"> </w:t>
      </w:r>
      <w:proofErr w:type="spellStart"/>
      <w:r w:rsidRPr="00C62B1B">
        <w:rPr>
          <w:rFonts w:cstheme="minorHAnsi"/>
          <w:lang w:val="en-US"/>
        </w:rPr>
        <w:t>Eğitim</w:t>
      </w:r>
      <w:proofErr w:type="spellEnd"/>
      <w:r w:rsidRPr="00C62B1B">
        <w:rPr>
          <w:rFonts w:cstheme="minorHAnsi"/>
          <w:lang w:val="en-US"/>
        </w:rPr>
        <w:t xml:space="preserve"> Dayanışma ve </w:t>
      </w:r>
      <w:proofErr w:type="spellStart"/>
      <w:r w:rsidRPr="00C62B1B">
        <w:rPr>
          <w:rFonts w:cstheme="minorHAnsi"/>
          <w:lang w:val="en-US"/>
        </w:rPr>
        <w:t>Yardım</w:t>
      </w:r>
      <w:proofErr w:type="spellEnd"/>
      <w:r w:rsidRPr="00C62B1B">
        <w:rPr>
          <w:rFonts w:cstheme="minorHAnsi"/>
          <w:lang w:val="en-US"/>
        </w:rPr>
        <w:t xml:space="preserve"> </w:t>
      </w:r>
      <w:proofErr w:type="spellStart"/>
      <w:r w:rsidRPr="00C62B1B">
        <w:rPr>
          <w:rFonts w:cstheme="minorHAnsi"/>
          <w:lang w:val="en-US"/>
        </w:rPr>
        <w:t>Sevenler</w:t>
      </w:r>
      <w:proofErr w:type="spellEnd"/>
      <w:r w:rsidRPr="00C62B1B">
        <w:rPr>
          <w:rFonts w:cstheme="minorHAnsi"/>
          <w:lang w:val="en-US"/>
        </w:rPr>
        <w:t xml:space="preserve"> Derneği (KADGÜÇ) </w:t>
      </w:r>
    </w:p>
    <w:p w14:paraId="41D62C1E"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Kadınların</w:t>
      </w:r>
      <w:proofErr w:type="spellEnd"/>
      <w:r w:rsidRPr="00C62B1B">
        <w:rPr>
          <w:rFonts w:cstheme="minorHAnsi"/>
          <w:lang w:val="en-US"/>
        </w:rPr>
        <w:t xml:space="preserve"> </w:t>
      </w:r>
      <w:proofErr w:type="spellStart"/>
      <w:r w:rsidRPr="00C62B1B">
        <w:rPr>
          <w:rFonts w:cstheme="minorHAnsi"/>
          <w:lang w:val="en-US"/>
        </w:rPr>
        <w:t>Kurtuluşu</w:t>
      </w:r>
      <w:proofErr w:type="spellEnd"/>
    </w:p>
    <w:p w14:paraId="50676598" w14:textId="5641C52D"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Women’s Solidarity Foundation </w:t>
      </w:r>
    </w:p>
    <w:p w14:paraId="29B16B3C" w14:textId="79B89934"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Women’s Legal Aid Centre </w:t>
      </w:r>
      <w:r w:rsidR="00C62B1B" w:rsidRPr="00C62B1B">
        <w:rPr>
          <w:rFonts w:cstheme="minorHAnsi"/>
          <w:lang w:val="en-US"/>
        </w:rPr>
        <w:t>- KAHDEM</w:t>
      </w:r>
    </w:p>
    <w:p w14:paraId="166BAFAC" w14:textId="39DA5741"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Karadeniz Women’s Solidarity Association </w:t>
      </w:r>
    </w:p>
    <w:p w14:paraId="3C3F08EA" w14:textId="085219BB"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Kamer Foundation  </w:t>
      </w:r>
    </w:p>
    <w:p w14:paraId="5945D205" w14:textId="6BE33185"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Campus Witches </w:t>
      </w:r>
    </w:p>
    <w:p w14:paraId="669701ED" w14:textId="592AA3DE"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Kampüssüzler’den</w:t>
      </w:r>
      <w:proofErr w:type="spellEnd"/>
      <w:r w:rsidRPr="00C62B1B">
        <w:rPr>
          <w:rFonts w:cstheme="minorHAnsi"/>
          <w:lang w:val="en-US"/>
        </w:rPr>
        <w:t xml:space="preserve"> Kadınlar </w:t>
      </w:r>
    </w:p>
    <w:p w14:paraId="4A31C175" w14:textId="53DD599C"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KAOS GL Association </w:t>
      </w:r>
    </w:p>
    <w:p w14:paraId="71D76F9B" w14:textId="6DC386F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Kapadokya</w:t>
      </w:r>
      <w:proofErr w:type="spellEnd"/>
      <w:r w:rsidRPr="00C62B1B">
        <w:rPr>
          <w:rFonts w:cstheme="minorHAnsi"/>
          <w:lang w:val="en-US"/>
        </w:rPr>
        <w:t xml:space="preserve"> Women's Solidarity Association</w:t>
      </w:r>
    </w:p>
    <w:p w14:paraId="70E17FCC" w14:textId="6BB5CA31"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Karabağlar</w:t>
      </w:r>
      <w:proofErr w:type="spellEnd"/>
      <w:r w:rsidRPr="00C62B1B">
        <w:rPr>
          <w:rFonts w:cstheme="minorHAnsi"/>
          <w:lang w:val="en-US"/>
        </w:rPr>
        <w:t xml:space="preserve"> Kadın </w:t>
      </w:r>
      <w:proofErr w:type="spellStart"/>
      <w:r w:rsidRPr="00C62B1B">
        <w:rPr>
          <w:rFonts w:cstheme="minorHAnsi"/>
          <w:lang w:val="en-US"/>
        </w:rPr>
        <w:t>Girişimi</w:t>
      </w:r>
      <w:proofErr w:type="spellEnd"/>
      <w:r w:rsidRPr="00C62B1B">
        <w:rPr>
          <w:rFonts w:cstheme="minorHAnsi"/>
          <w:lang w:val="en-US"/>
        </w:rPr>
        <w:t xml:space="preserve"> </w:t>
      </w:r>
      <w:proofErr w:type="spellStart"/>
      <w:r w:rsidRPr="00C62B1B">
        <w:rPr>
          <w:rFonts w:cstheme="minorHAnsi"/>
          <w:lang w:val="en-US"/>
        </w:rPr>
        <w:t>Üretim</w:t>
      </w:r>
      <w:proofErr w:type="spellEnd"/>
      <w:r w:rsidRPr="00C62B1B">
        <w:rPr>
          <w:rFonts w:cstheme="minorHAnsi"/>
          <w:lang w:val="en-US"/>
        </w:rPr>
        <w:t xml:space="preserve"> ve </w:t>
      </w:r>
      <w:proofErr w:type="spellStart"/>
      <w:r w:rsidRPr="00C62B1B">
        <w:rPr>
          <w:rFonts w:cstheme="minorHAnsi"/>
          <w:lang w:val="en-US"/>
        </w:rPr>
        <w:t>İşletme</w:t>
      </w:r>
      <w:proofErr w:type="spellEnd"/>
      <w:r w:rsidRPr="00C62B1B">
        <w:rPr>
          <w:rFonts w:cstheme="minorHAnsi"/>
          <w:lang w:val="en-US"/>
        </w:rPr>
        <w:t xml:space="preserve"> </w:t>
      </w:r>
      <w:proofErr w:type="spellStart"/>
      <w:r w:rsidRPr="00C62B1B">
        <w:rPr>
          <w:rFonts w:cstheme="minorHAnsi"/>
          <w:lang w:val="en-US"/>
        </w:rPr>
        <w:t>Kooperatifi</w:t>
      </w:r>
      <w:proofErr w:type="spellEnd"/>
      <w:r w:rsidRPr="00C62B1B">
        <w:rPr>
          <w:rFonts w:cstheme="minorHAnsi"/>
          <w:lang w:val="en-US"/>
        </w:rPr>
        <w:t xml:space="preserve"> </w:t>
      </w:r>
    </w:p>
    <w:p w14:paraId="15F0A3EE" w14:textId="381AAA0C"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Kayseri Women’s Solidarity Association </w:t>
      </w:r>
    </w:p>
    <w:p w14:paraId="4BCDADD0" w14:textId="71FA511E"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Independent Women’s Newspaper </w:t>
      </w:r>
    </w:p>
    <w:p w14:paraId="2C91E1ED" w14:textId="2B06E608"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lastRenderedPageBreak/>
        <w:t>Confederation of Public Workers Union (KESK) Women’s Assembly </w:t>
      </w:r>
    </w:p>
    <w:p w14:paraId="73950102" w14:textId="1430B049"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Koza</w:t>
      </w:r>
      <w:proofErr w:type="spellEnd"/>
      <w:r w:rsidRPr="00C62B1B">
        <w:rPr>
          <w:rFonts w:cstheme="minorHAnsi"/>
          <w:lang w:val="en-US"/>
        </w:rPr>
        <w:t xml:space="preserve"> Women’s Association </w:t>
      </w:r>
    </w:p>
    <w:p w14:paraId="3654A79B" w14:textId="2AE7A561"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Karya</w:t>
      </w:r>
      <w:proofErr w:type="spellEnd"/>
      <w:r w:rsidRPr="00C62B1B">
        <w:rPr>
          <w:rFonts w:cstheme="minorHAnsi"/>
          <w:lang w:val="en-US"/>
        </w:rPr>
        <w:t xml:space="preserve"> Women’s Association </w:t>
      </w:r>
    </w:p>
    <w:p w14:paraId="68AEC524" w14:textId="53FBF9B9"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Kırkyama</w:t>
      </w:r>
      <w:proofErr w:type="spellEnd"/>
      <w:r w:rsidRPr="00C62B1B">
        <w:rPr>
          <w:rFonts w:cstheme="minorHAnsi"/>
          <w:lang w:val="en-US"/>
        </w:rPr>
        <w:t xml:space="preserve"> Kadın </w:t>
      </w:r>
      <w:proofErr w:type="spellStart"/>
      <w:r w:rsidRPr="00C62B1B">
        <w:rPr>
          <w:rFonts w:cstheme="minorHAnsi"/>
          <w:lang w:val="en-US"/>
        </w:rPr>
        <w:t>Dayanışması</w:t>
      </w:r>
      <w:proofErr w:type="spellEnd"/>
      <w:r w:rsidRPr="00C62B1B">
        <w:rPr>
          <w:rFonts w:cstheme="minorHAnsi"/>
          <w:lang w:val="en-US"/>
        </w:rPr>
        <w:t xml:space="preserve"> </w:t>
      </w:r>
    </w:p>
    <w:p w14:paraId="13CDDC22" w14:textId="044192B8"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Red Pepper Association </w:t>
      </w:r>
    </w:p>
    <w:p w14:paraId="5B82C6F6" w14:textId="207E35CF"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KİKAP Trabzon </w:t>
      </w:r>
    </w:p>
    <w:p w14:paraId="4317B790"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Körfez</w:t>
      </w:r>
      <w:proofErr w:type="spellEnd"/>
      <w:r w:rsidRPr="00C62B1B">
        <w:rPr>
          <w:rFonts w:cstheme="minorHAnsi"/>
          <w:lang w:val="en-US"/>
        </w:rPr>
        <w:t xml:space="preserve"> </w:t>
      </w:r>
      <w:proofErr w:type="spellStart"/>
      <w:r w:rsidRPr="00C62B1B">
        <w:rPr>
          <w:rFonts w:cstheme="minorHAnsi"/>
          <w:lang w:val="en-US"/>
        </w:rPr>
        <w:t>Bağımsız</w:t>
      </w:r>
      <w:proofErr w:type="spellEnd"/>
      <w:r w:rsidRPr="00C62B1B">
        <w:rPr>
          <w:rFonts w:cstheme="minorHAnsi"/>
          <w:lang w:val="en-US"/>
        </w:rPr>
        <w:t xml:space="preserve"> Kadın </w:t>
      </w:r>
      <w:proofErr w:type="spellStart"/>
      <w:r w:rsidRPr="00C62B1B">
        <w:rPr>
          <w:rFonts w:cstheme="minorHAnsi"/>
          <w:lang w:val="en-US"/>
        </w:rPr>
        <w:t>Dayanışması</w:t>
      </w:r>
      <w:proofErr w:type="spellEnd"/>
      <w:r w:rsidRPr="00C62B1B">
        <w:rPr>
          <w:rFonts w:cstheme="minorHAnsi"/>
          <w:lang w:val="en-US"/>
        </w:rPr>
        <w:t> </w:t>
      </w:r>
    </w:p>
    <w:p w14:paraId="7FE9F43D"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Lotus Kadın </w:t>
      </w:r>
      <w:proofErr w:type="spellStart"/>
      <w:r w:rsidRPr="00C62B1B">
        <w:rPr>
          <w:rFonts w:cstheme="minorHAnsi"/>
          <w:lang w:val="en-US"/>
        </w:rPr>
        <w:t>Yaşam</w:t>
      </w:r>
      <w:proofErr w:type="spellEnd"/>
      <w:r w:rsidRPr="00C62B1B">
        <w:rPr>
          <w:rFonts w:cstheme="minorHAnsi"/>
          <w:lang w:val="en-US"/>
        </w:rPr>
        <w:t xml:space="preserve"> ve Dayanışma Derneği</w:t>
      </w:r>
    </w:p>
    <w:p w14:paraId="4D4BBBB3"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Kuir</w:t>
      </w:r>
      <w:proofErr w:type="spellEnd"/>
      <w:r w:rsidRPr="00C62B1B">
        <w:rPr>
          <w:rFonts w:cstheme="minorHAnsi"/>
          <w:lang w:val="en-US"/>
        </w:rPr>
        <w:t xml:space="preserve"> </w:t>
      </w:r>
      <w:proofErr w:type="spellStart"/>
      <w:r w:rsidRPr="00C62B1B">
        <w:rPr>
          <w:rFonts w:cstheme="minorHAnsi"/>
          <w:lang w:val="en-US"/>
        </w:rPr>
        <w:t>Eskişehir</w:t>
      </w:r>
      <w:proofErr w:type="spellEnd"/>
      <w:r w:rsidRPr="00C62B1B">
        <w:rPr>
          <w:rFonts w:cstheme="minorHAnsi"/>
          <w:lang w:val="en-US"/>
        </w:rPr>
        <w:t xml:space="preserve"> </w:t>
      </w:r>
      <w:proofErr w:type="spellStart"/>
      <w:r w:rsidRPr="00C62B1B">
        <w:rPr>
          <w:rFonts w:cstheme="minorHAnsi"/>
          <w:lang w:val="en-US"/>
        </w:rPr>
        <w:t>Lgbti</w:t>
      </w:r>
      <w:proofErr w:type="spellEnd"/>
      <w:r w:rsidRPr="00C62B1B">
        <w:rPr>
          <w:rFonts w:cstheme="minorHAnsi"/>
          <w:lang w:val="en-US"/>
        </w:rPr>
        <w:t xml:space="preserve"> </w:t>
      </w:r>
      <w:proofErr w:type="spellStart"/>
      <w:r w:rsidRPr="00C62B1B">
        <w:rPr>
          <w:rFonts w:cstheme="minorHAnsi"/>
          <w:lang w:val="en-US"/>
        </w:rPr>
        <w:t>Topluluğu</w:t>
      </w:r>
      <w:proofErr w:type="spellEnd"/>
    </w:p>
    <w:p w14:paraId="6D6C9F76"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Maltepeli</w:t>
      </w:r>
      <w:proofErr w:type="spellEnd"/>
      <w:r w:rsidRPr="00C62B1B">
        <w:rPr>
          <w:rFonts w:cstheme="minorHAnsi"/>
          <w:lang w:val="en-US"/>
        </w:rPr>
        <w:t xml:space="preserve"> Kadınlar </w:t>
      </w:r>
    </w:p>
    <w:p w14:paraId="7B2E5F1C"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Mardin</w:t>
      </w:r>
      <w:proofErr w:type="spellEnd"/>
      <w:r w:rsidRPr="00C62B1B">
        <w:rPr>
          <w:rFonts w:cstheme="minorHAnsi"/>
          <w:lang w:val="en-US"/>
        </w:rPr>
        <w:t xml:space="preserve"> </w:t>
      </w:r>
      <w:proofErr w:type="spellStart"/>
      <w:r w:rsidRPr="00C62B1B">
        <w:rPr>
          <w:rFonts w:cstheme="minorHAnsi"/>
          <w:lang w:val="en-US"/>
        </w:rPr>
        <w:t>Şahmaran</w:t>
      </w:r>
      <w:proofErr w:type="spellEnd"/>
      <w:r w:rsidRPr="00C62B1B">
        <w:rPr>
          <w:rFonts w:cstheme="minorHAnsi"/>
          <w:lang w:val="en-US"/>
        </w:rPr>
        <w:t xml:space="preserve"> Kadın </w:t>
      </w:r>
      <w:proofErr w:type="spellStart"/>
      <w:r w:rsidRPr="00C62B1B">
        <w:rPr>
          <w:rFonts w:cstheme="minorHAnsi"/>
          <w:lang w:val="en-US"/>
        </w:rPr>
        <w:t>Platformu</w:t>
      </w:r>
      <w:proofErr w:type="spellEnd"/>
    </w:p>
    <w:p w14:paraId="3D03AF15" w14:textId="24E31001"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Mersin Women’s Platform </w:t>
      </w:r>
    </w:p>
    <w:p w14:paraId="5160807C"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Mezopotamya</w:t>
      </w:r>
      <w:proofErr w:type="spellEnd"/>
      <w:r w:rsidRPr="00C62B1B">
        <w:rPr>
          <w:rFonts w:cstheme="minorHAnsi"/>
          <w:lang w:val="en-US"/>
        </w:rPr>
        <w:t xml:space="preserve"> Kadın </w:t>
      </w:r>
      <w:proofErr w:type="spellStart"/>
      <w:r w:rsidRPr="00C62B1B">
        <w:rPr>
          <w:rFonts w:cstheme="minorHAnsi"/>
          <w:lang w:val="en-US"/>
        </w:rPr>
        <w:t>Kooperatifi</w:t>
      </w:r>
      <w:proofErr w:type="spellEnd"/>
    </w:p>
    <w:p w14:paraId="7E2DF64D" w14:textId="35E9CCFB"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Purple Roof Shelter’s Foundation </w:t>
      </w:r>
    </w:p>
    <w:p w14:paraId="444EDF55" w14:textId="6569921F"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Purple Association for Women’s Solidarity</w:t>
      </w:r>
    </w:p>
    <w:p w14:paraId="20DAA75B" w14:textId="1E17A068"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Mor </w:t>
      </w:r>
      <w:proofErr w:type="spellStart"/>
      <w:r w:rsidRPr="00C62B1B">
        <w:rPr>
          <w:rFonts w:cstheme="minorHAnsi"/>
          <w:lang w:val="en-US"/>
        </w:rPr>
        <w:t>Salkım</w:t>
      </w:r>
      <w:proofErr w:type="spellEnd"/>
      <w:r w:rsidRPr="00C62B1B">
        <w:rPr>
          <w:rFonts w:cstheme="minorHAnsi"/>
          <w:lang w:val="en-US"/>
        </w:rPr>
        <w:t xml:space="preserve"> Women’s Solidarity Association </w:t>
      </w:r>
    </w:p>
    <w:p w14:paraId="7F5321FA"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Mor </w:t>
      </w:r>
      <w:proofErr w:type="spellStart"/>
      <w:r w:rsidRPr="00C62B1B">
        <w:rPr>
          <w:rFonts w:cstheme="minorHAnsi"/>
          <w:lang w:val="en-US"/>
        </w:rPr>
        <w:t>Sarmaşık</w:t>
      </w:r>
      <w:proofErr w:type="spellEnd"/>
    </w:p>
    <w:p w14:paraId="334B5E72"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Muğla</w:t>
      </w:r>
      <w:proofErr w:type="spellEnd"/>
      <w:r w:rsidRPr="00C62B1B">
        <w:rPr>
          <w:rFonts w:cstheme="minorHAnsi"/>
          <w:lang w:val="en-US"/>
        </w:rPr>
        <w:t xml:space="preserve"> </w:t>
      </w:r>
      <w:proofErr w:type="spellStart"/>
      <w:r w:rsidRPr="00C62B1B">
        <w:rPr>
          <w:rFonts w:cstheme="minorHAnsi"/>
          <w:lang w:val="en-US"/>
        </w:rPr>
        <w:t>Emek</w:t>
      </w:r>
      <w:proofErr w:type="spellEnd"/>
      <w:r w:rsidRPr="00C62B1B">
        <w:rPr>
          <w:rFonts w:cstheme="minorHAnsi"/>
          <w:lang w:val="en-US"/>
        </w:rPr>
        <w:t xml:space="preserve"> </w:t>
      </w:r>
      <w:proofErr w:type="spellStart"/>
      <w:r w:rsidRPr="00C62B1B">
        <w:rPr>
          <w:rFonts w:cstheme="minorHAnsi"/>
          <w:lang w:val="en-US"/>
        </w:rPr>
        <w:t>Benim</w:t>
      </w:r>
      <w:proofErr w:type="spellEnd"/>
      <w:r w:rsidRPr="00C62B1B">
        <w:rPr>
          <w:rFonts w:cstheme="minorHAnsi"/>
          <w:lang w:val="en-US"/>
        </w:rPr>
        <w:t xml:space="preserve"> Kadın Derneği</w:t>
      </w:r>
    </w:p>
    <w:p w14:paraId="6D73012B" w14:textId="0B7173E6"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Ordu</w:t>
      </w:r>
      <w:proofErr w:type="spellEnd"/>
      <w:r w:rsidRPr="00C62B1B">
        <w:rPr>
          <w:rFonts w:cstheme="minorHAnsi"/>
          <w:lang w:val="en-US"/>
        </w:rPr>
        <w:t xml:space="preserve"> Association for Empowering Women</w:t>
      </w:r>
    </w:p>
    <w:p w14:paraId="7000D2F1" w14:textId="1A780849"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Özgür </w:t>
      </w:r>
      <w:proofErr w:type="spellStart"/>
      <w:r w:rsidRPr="00C62B1B">
        <w:rPr>
          <w:rFonts w:cstheme="minorHAnsi"/>
          <w:lang w:val="en-US"/>
        </w:rPr>
        <w:t>Genç</w:t>
      </w:r>
      <w:proofErr w:type="spellEnd"/>
      <w:r w:rsidRPr="00C62B1B">
        <w:rPr>
          <w:rFonts w:cstheme="minorHAnsi"/>
          <w:lang w:val="en-US"/>
        </w:rPr>
        <w:t xml:space="preserve"> Kadın </w:t>
      </w:r>
    </w:p>
    <w:p w14:paraId="6AA95F5C"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Özgür </w:t>
      </w:r>
      <w:proofErr w:type="spellStart"/>
      <w:r w:rsidRPr="00C62B1B">
        <w:rPr>
          <w:rFonts w:cstheme="minorHAnsi"/>
          <w:lang w:val="en-US"/>
        </w:rPr>
        <w:t>Renkler</w:t>
      </w:r>
      <w:proofErr w:type="spellEnd"/>
      <w:r w:rsidRPr="00C62B1B">
        <w:rPr>
          <w:rFonts w:cstheme="minorHAnsi"/>
          <w:lang w:val="en-US"/>
        </w:rPr>
        <w:t xml:space="preserve"> LGBTİ+ Derneği</w:t>
      </w:r>
    </w:p>
    <w:p w14:paraId="7EBC3757"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Özgürlük</w:t>
      </w:r>
      <w:proofErr w:type="spellEnd"/>
      <w:r w:rsidRPr="00C62B1B">
        <w:rPr>
          <w:rFonts w:cstheme="minorHAnsi"/>
          <w:lang w:val="en-US"/>
        </w:rPr>
        <w:t xml:space="preserve"> </w:t>
      </w:r>
      <w:proofErr w:type="spellStart"/>
      <w:r w:rsidRPr="00C62B1B">
        <w:rPr>
          <w:rFonts w:cstheme="minorHAnsi"/>
          <w:lang w:val="en-US"/>
        </w:rPr>
        <w:t>İçin</w:t>
      </w:r>
      <w:proofErr w:type="spellEnd"/>
      <w:r w:rsidRPr="00C62B1B">
        <w:rPr>
          <w:rFonts w:cstheme="minorHAnsi"/>
          <w:lang w:val="en-US"/>
        </w:rPr>
        <w:t xml:space="preserve"> </w:t>
      </w:r>
      <w:proofErr w:type="spellStart"/>
      <w:r w:rsidRPr="00C62B1B">
        <w:rPr>
          <w:rFonts w:cstheme="minorHAnsi"/>
          <w:lang w:val="en-US"/>
        </w:rPr>
        <w:t>Hukukçular</w:t>
      </w:r>
      <w:proofErr w:type="spellEnd"/>
      <w:r w:rsidRPr="00C62B1B">
        <w:rPr>
          <w:rFonts w:cstheme="minorHAnsi"/>
          <w:lang w:val="en-US"/>
        </w:rPr>
        <w:t xml:space="preserve"> Derneği Kadın </w:t>
      </w:r>
      <w:proofErr w:type="spellStart"/>
      <w:r w:rsidRPr="00C62B1B">
        <w:rPr>
          <w:rFonts w:cstheme="minorHAnsi"/>
          <w:lang w:val="en-US"/>
        </w:rPr>
        <w:t>Komisyonu</w:t>
      </w:r>
      <w:proofErr w:type="spellEnd"/>
      <w:r w:rsidRPr="00C62B1B">
        <w:rPr>
          <w:rFonts w:cstheme="minorHAnsi"/>
          <w:lang w:val="en-US"/>
        </w:rPr>
        <w:t> </w:t>
      </w:r>
    </w:p>
    <w:p w14:paraId="15A40C87" w14:textId="09E2A82C"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Samandağ</w:t>
      </w:r>
      <w:proofErr w:type="spellEnd"/>
      <w:r w:rsidRPr="00C62B1B">
        <w:rPr>
          <w:rFonts w:cstheme="minorHAnsi"/>
          <w:lang w:val="en-US"/>
        </w:rPr>
        <w:t xml:space="preserve"> Women’s Solidarity Association </w:t>
      </w:r>
    </w:p>
    <w:p w14:paraId="51815DB3" w14:textId="575A56AE"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Samsun Women’s Solidarity </w:t>
      </w:r>
    </w:p>
    <w:p w14:paraId="6AF480E1"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Sancaktepe</w:t>
      </w:r>
      <w:proofErr w:type="spellEnd"/>
      <w:r w:rsidRPr="00C62B1B">
        <w:rPr>
          <w:rFonts w:cstheme="minorHAnsi"/>
          <w:lang w:val="en-US"/>
        </w:rPr>
        <w:t xml:space="preserve"> Yerel </w:t>
      </w:r>
      <w:proofErr w:type="spellStart"/>
      <w:r w:rsidRPr="00C62B1B">
        <w:rPr>
          <w:rFonts w:cstheme="minorHAnsi"/>
          <w:lang w:val="en-US"/>
        </w:rPr>
        <w:t>Demokrasi</w:t>
      </w:r>
      <w:proofErr w:type="spellEnd"/>
      <w:r w:rsidRPr="00C62B1B">
        <w:rPr>
          <w:rFonts w:cstheme="minorHAnsi"/>
          <w:lang w:val="en-US"/>
        </w:rPr>
        <w:t xml:space="preserve"> Kadın </w:t>
      </w:r>
      <w:proofErr w:type="spellStart"/>
      <w:r w:rsidRPr="00C62B1B">
        <w:rPr>
          <w:rFonts w:cstheme="minorHAnsi"/>
          <w:lang w:val="en-US"/>
        </w:rPr>
        <w:t>Meclisi</w:t>
      </w:r>
      <w:proofErr w:type="spellEnd"/>
      <w:r w:rsidRPr="00C62B1B">
        <w:rPr>
          <w:rFonts w:cstheme="minorHAnsi"/>
          <w:lang w:val="en-US"/>
        </w:rPr>
        <w:t> </w:t>
      </w:r>
    </w:p>
    <w:p w14:paraId="4101244F"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Sasalı</w:t>
      </w:r>
      <w:proofErr w:type="spellEnd"/>
      <w:r w:rsidRPr="00C62B1B">
        <w:rPr>
          <w:rFonts w:cstheme="minorHAnsi"/>
          <w:lang w:val="en-US"/>
        </w:rPr>
        <w:t xml:space="preserve"> </w:t>
      </w:r>
      <w:proofErr w:type="spellStart"/>
      <w:r w:rsidRPr="00C62B1B">
        <w:rPr>
          <w:rFonts w:cstheme="minorHAnsi"/>
          <w:lang w:val="en-US"/>
        </w:rPr>
        <w:t>Sosyal</w:t>
      </w:r>
      <w:proofErr w:type="spellEnd"/>
      <w:r w:rsidRPr="00C62B1B">
        <w:rPr>
          <w:rFonts w:cstheme="minorHAnsi"/>
          <w:lang w:val="en-US"/>
        </w:rPr>
        <w:t xml:space="preserve"> Dayanışma ve </w:t>
      </w:r>
      <w:proofErr w:type="spellStart"/>
      <w:r w:rsidRPr="00C62B1B">
        <w:rPr>
          <w:rFonts w:cstheme="minorHAnsi"/>
          <w:lang w:val="en-US"/>
        </w:rPr>
        <w:t>Geliştirme</w:t>
      </w:r>
      <w:proofErr w:type="spellEnd"/>
      <w:r w:rsidRPr="00C62B1B">
        <w:rPr>
          <w:rFonts w:cstheme="minorHAnsi"/>
          <w:lang w:val="en-US"/>
        </w:rPr>
        <w:t xml:space="preserve"> </w:t>
      </w:r>
      <w:proofErr w:type="spellStart"/>
      <w:r w:rsidRPr="00C62B1B">
        <w:rPr>
          <w:rFonts w:cstheme="minorHAnsi"/>
          <w:lang w:val="en-US"/>
        </w:rPr>
        <w:t>Derneği’nden</w:t>
      </w:r>
      <w:proofErr w:type="spellEnd"/>
      <w:r w:rsidRPr="00C62B1B">
        <w:rPr>
          <w:rFonts w:cstheme="minorHAnsi"/>
          <w:lang w:val="en-US"/>
        </w:rPr>
        <w:t xml:space="preserve"> Kadınlar</w:t>
      </w:r>
    </w:p>
    <w:p w14:paraId="63DACC2E"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Seyhan</w:t>
      </w:r>
      <w:proofErr w:type="spellEnd"/>
      <w:r w:rsidRPr="00C62B1B">
        <w:rPr>
          <w:rFonts w:cstheme="minorHAnsi"/>
          <w:lang w:val="en-US"/>
        </w:rPr>
        <w:t xml:space="preserve"> Kadın </w:t>
      </w:r>
      <w:proofErr w:type="spellStart"/>
      <w:r w:rsidRPr="00C62B1B">
        <w:rPr>
          <w:rFonts w:cstheme="minorHAnsi"/>
          <w:lang w:val="en-US"/>
        </w:rPr>
        <w:t>Çocuk</w:t>
      </w:r>
      <w:proofErr w:type="spellEnd"/>
      <w:r w:rsidRPr="00C62B1B">
        <w:rPr>
          <w:rFonts w:cstheme="minorHAnsi"/>
          <w:lang w:val="en-US"/>
        </w:rPr>
        <w:t xml:space="preserve"> Dayanışma </w:t>
      </w:r>
      <w:proofErr w:type="spellStart"/>
      <w:r w:rsidRPr="00C62B1B">
        <w:rPr>
          <w:rFonts w:cstheme="minorHAnsi"/>
          <w:lang w:val="en-US"/>
        </w:rPr>
        <w:t>Eğitim</w:t>
      </w:r>
      <w:proofErr w:type="spellEnd"/>
      <w:r w:rsidRPr="00C62B1B">
        <w:rPr>
          <w:rFonts w:cstheme="minorHAnsi"/>
          <w:lang w:val="en-US"/>
        </w:rPr>
        <w:t xml:space="preserve"> ve </w:t>
      </w:r>
      <w:proofErr w:type="spellStart"/>
      <w:r w:rsidRPr="00C62B1B">
        <w:rPr>
          <w:rFonts w:cstheme="minorHAnsi"/>
          <w:lang w:val="en-US"/>
        </w:rPr>
        <w:t>Kültür</w:t>
      </w:r>
      <w:proofErr w:type="spellEnd"/>
      <w:r w:rsidRPr="00C62B1B">
        <w:rPr>
          <w:rFonts w:cstheme="minorHAnsi"/>
          <w:lang w:val="en-US"/>
        </w:rPr>
        <w:t xml:space="preserve"> Derneği (SEKAD) </w:t>
      </w:r>
    </w:p>
    <w:p w14:paraId="5BD7E69D" w14:textId="3FBC41FA"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 Without Borders</w:t>
      </w:r>
    </w:p>
    <w:p w14:paraId="04B6F014"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Sosyal</w:t>
      </w:r>
      <w:proofErr w:type="spellEnd"/>
      <w:r w:rsidRPr="00C62B1B">
        <w:rPr>
          <w:rFonts w:cstheme="minorHAnsi"/>
          <w:lang w:val="en-US"/>
        </w:rPr>
        <w:t xml:space="preserve"> Dayanışma </w:t>
      </w:r>
      <w:proofErr w:type="spellStart"/>
      <w:r w:rsidRPr="00C62B1B">
        <w:rPr>
          <w:rFonts w:cstheme="minorHAnsi"/>
          <w:lang w:val="en-US"/>
        </w:rPr>
        <w:t>Ağı</w:t>
      </w:r>
      <w:proofErr w:type="spellEnd"/>
      <w:r w:rsidRPr="00C62B1B">
        <w:rPr>
          <w:rFonts w:cstheme="minorHAnsi"/>
          <w:lang w:val="en-US"/>
        </w:rPr>
        <w:t xml:space="preserve"> - SODA </w:t>
      </w:r>
    </w:p>
    <w:p w14:paraId="7924D6F9" w14:textId="343BFBD2"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Socialist Women’s Assembly </w:t>
      </w:r>
    </w:p>
    <w:p w14:paraId="15581901"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Söke</w:t>
      </w:r>
      <w:proofErr w:type="spellEnd"/>
      <w:r w:rsidRPr="00C62B1B">
        <w:rPr>
          <w:rFonts w:cstheme="minorHAnsi"/>
          <w:lang w:val="en-US"/>
        </w:rPr>
        <w:t xml:space="preserve"> Kadın </w:t>
      </w:r>
      <w:proofErr w:type="spellStart"/>
      <w:r w:rsidRPr="00C62B1B">
        <w:rPr>
          <w:rFonts w:cstheme="minorHAnsi"/>
          <w:lang w:val="en-US"/>
        </w:rPr>
        <w:t>Sığınma</w:t>
      </w:r>
      <w:proofErr w:type="spellEnd"/>
      <w:r w:rsidRPr="00C62B1B">
        <w:rPr>
          <w:rFonts w:cstheme="minorHAnsi"/>
          <w:lang w:val="en-US"/>
        </w:rPr>
        <w:t xml:space="preserve"> Danışma ve Dayanışma Derneği</w:t>
      </w:r>
    </w:p>
    <w:p w14:paraId="6FC3E94B"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Sultangazi</w:t>
      </w:r>
      <w:proofErr w:type="spellEnd"/>
      <w:r w:rsidRPr="00C62B1B">
        <w:rPr>
          <w:rFonts w:cstheme="minorHAnsi"/>
          <w:lang w:val="en-US"/>
        </w:rPr>
        <w:t xml:space="preserve"> Kadın Dayanışma</w:t>
      </w:r>
    </w:p>
    <w:p w14:paraId="49D9C959" w14:textId="7C38859F"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 from Nonviolent Education and Research Association</w:t>
      </w:r>
    </w:p>
    <w:p w14:paraId="430E32C6" w14:textId="1F6B18E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Tarsus Women’s Platform </w:t>
      </w:r>
    </w:p>
    <w:p w14:paraId="12BEAECC" w14:textId="2845152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Union of Chambers of Turkish Engineers  and Architects Istanbul Women’s Commission</w:t>
      </w:r>
    </w:p>
    <w:p w14:paraId="38448BEC"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Toplumsal</w:t>
      </w:r>
      <w:proofErr w:type="spellEnd"/>
      <w:r w:rsidRPr="00C62B1B">
        <w:rPr>
          <w:rFonts w:cstheme="minorHAnsi"/>
          <w:lang w:val="en-US"/>
        </w:rPr>
        <w:t xml:space="preserve"> Dayanışma </w:t>
      </w:r>
      <w:proofErr w:type="spellStart"/>
      <w:r w:rsidRPr="00C62B1B">
        <w:rPr>
          <w:rFonts w:cstheme="minorHAnsi"/>
          <w:lang w:val="en-US"/>
        </w:rPr>
        <w:t>için</w:t>
      </w:r>
      <w:proofErr w:type="spellEnd"/>
      <w:r w:rsidRPr="00C62B1B">
        <w:rPr>
          <w:rFonts w:cstheme="minorHAnsi"/>
          <w:lang w:val="en-US"/>
        </w:rPr>
        <w:t xml:space="preserve"> </w:t>
      </w:r>
      <w:proofErr w:type="spellStart"/>
      <w:r w:rsidRPr="00C62B1B">
        <w:rPr>
          <w:rFonts w:cstheme="minorHAnsi"/>
          <w:lang w:val="en-US"/>
        </w:rPr>
        <w:t>Psikologlar</w:t>
      </w:r>
      <w:proofErr w:type="spellEnd"/>
      <w:r w:rsidRPr="00C62B1B">
        <w:rPr>
          <w:rFonts w:cstheme="minorHAnsi"/>
          <w:lang w:val="en-US"/>
        </w:rPr>
        <w:t xml:space="preserve"> Derneği (TODAP) Kadın </w:t>
      </w:r>
      <w:proofErr w:type="spellStart"/>
      <w:r w:rsidRPr="00C62B1B">
        <w:rPr>
          <w:rFonts w:cstheme="minorHAnsi"/>
          <w:lang w:val="en-US"/>
        </w:rPr>
        <w:t>Komisyonu</w:t>
      </w:r>
      <w:proofErr w:type="spellEnd"/>
    </w:p>
    <w:p w14:paraId="38B89EF9"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Trabzon Kadın </w:t>
      </w:r>
      <w:proofErr w:type="spellStart"/>
      <w:r w:rsidRPr="00C62B1B">
        <w:rPr>
          <w:rFonts w:cstheme="minorHAnsi"/>
          <w:lang w:val="en-US"/>
        </w:rPr>
        <w:t>Gelişim</w:t>
      </w:r>
      <w:proofErr w:type="spellEnd"/>
      <w:r w:rsidRPr="00C62B1B">
        <w:rPr>
          <w:rFonts w:cstheme="minorHAnsi"/>
          <w:lang w:val="en-US"/>
        </w:rPr>
        <w:t xml:space="preserve"> ve </w:t>
      </w:r>
      <w:proofErr w:type="spellStart"/>
      <w:r w:rsidRPr="00C62B1B">
        <w:rPr>
          <w:rFonts w:cstheme="minorHAnsi"/>
          <w:lang w:val="en-US"/>
        </w:rPr>
        <w:t>İletişim</w:t>
      </w:r>
      <w:proofErr w:type="spellEnd"/>
      <w:r w:rsidRPr="00C62B1B">
        <w:rPr>
          <w:rFonts w:cstheme="minorHAnsi"/>
          <w:lang w:val="en-US"/>
        </w:rPr>
        <w:t xml:space="preserve"> Derneği </w:t>
      </w:r>
    </w:p>
    <w:p w14:paraId="1DB77FD0" w14:textId="7D494F8F"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Turkish Medical Association Women Medicine and Woman and Health Branch</w:t>
      </w:r>
    </w:p>
    <w:p w14:paraId="23AF21BC" w14:textId="007E0B5A"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Federation of Women’s Associations of Turkey</w:t>
      </w:r>
    </w:p>
    <w:p w14:paraId="10ADF49A" w14:textId="7E862C78"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Women’s Initiative for Peace between Greece and Turkey (WINPEACE)</w:t>
      </w:r>
    </w:p>
    <w:p w14:paraId="7C8D8079" w14:textId="7C65014F"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Turkish Women’s Union </w:t>
      </w:r>
    </w:p>
    <w:p w14:paraId="5B869B90" w14:textId="49F039E5"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Flying Broom Women Communication and Research Association</w:t>
      </w:r>
    </w:p>
    <w:p w14:paraId="560ADC05" w14:textId="1FE9EC52"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Flying Broom Foundation </w:t>
      </w:r>
    </w:p>
    <w:p w14:paraId="79A79D8E" w14:textId="6C1BCF5E"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Ural Women’s Solidarity Association </w:t>
      </w:r>
    </w:p>
    <w:p w14:paraId="2E544673"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Üniversiteli</w:t>
      </w:r>
      <w:proofErr w:type="spellEnd"/>
      <w:r w:rsidRPr="00C62B1B">
        <w:rPr>
          <w:rFonts w:cstheme="minorHAnsi"/>
          <w:lang w:val="en-US"/>
        </w:rPr>
        <w:t xml:space="preserve"> Kadın </w:t>
      </w:r>
      <w:proofErr w:type="spellStart"/>
      <w:r w:rsidRPr="00C62B1B">
        <w:rPr>
          <w:rFonts w:cstheme="minorHAnsi"/>
          <w:lang w:val="en-US"/>
        </w:rPr>
        <w:t>Kolektifi</w:t>
      </w:r>
      <w:proofErr w:type="spellEnd"/>
    </w:p>
    <w:p w14:paraId="721F78F9"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Kapatılan</w:t>
      </w:r>
      <w:proofErr w:type="spellEnd"/>
      <w:r w:rsidRPr="00C62B1B">
        <w:rPr>
          <w:rFonts w:cstheme="minorHAnsi"/>
          <w:lang w:val="en-US"/>
        </w:rPr>
        <w:t xml:space="preserve"> VAKAD </w:t>
      </w:r>
      <w:proofErr w:type="spellStart"/>
      <w:r w:rsidRPr="00C62B1B">
        <w:rPr>
          <w:rFonts w:cstheme="minorHAnsi"/>
          <w:lang w:val="en-US"/>
        </w:rPr>
        <w:t>Aktivistleri</w:t>
      </w:r>
      <w:proofErr w:type="spellEnd"/>
      <w:r w:rsidRPr="00C62B1B">
        <w:rPr>
          <w:rFonts w:cstheme="minorHAnsi"/>
          <w:lang w:val="en-US"/>
        </w:rPr>
        <w:t> </w:t>
      </w:r>
    </w:p>
    <w:p w14:paraId="3C70E86F"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Van </w:t>
      </w:r>
      <w:proofErr w:type="spellStart"/>
      <w:r w:rsidRPr="00C62B1B">
        <w:rPr>
          <w:rFonts w:cstheme="minorHAnsi"/>
          <w:lang w:val="en-US"/>
        </w:rPr>
        <w:t>Ahtamar</w:t>
      </w:r>
      <w:proofErr w:type="spellEnd"/>
      <w:r w:rsidRPr="00C62B1B">
        <w:rPr>
          <w:rFonts w:cstheme="minorHAnsi"/>
          <w:lang w:val="en-US"/>
        </w:rPr>
        <w:t xml:space="preserve"> Kadın </w:t>
      </w:r>
      <w:proofErr w:type="spellStart"/>
      <w:r w:rsidRPr="00C62B1B">
        <w:rPr>
          <w:rFonts w:cstheme="minorHAnsi"/>
          <w:lang w:val="en-US"/>
        </w:rPr>
        <w:t>Platformu</w:t>
      </w:r>
      <w:proofErr w:type="spellEnd"/>
    </w:p>
    <w:p w14:paraId="5291CD74"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Van </w:t>
      </w:r>
      <w:proofErr w:type="spellStart"/>
      <w:r w:rsidRPr="00C62B1B">
        <w:rPr>
          <w:rFonts w:cstheme="minorHAnsi"/>
          <w:lang w:val="en-US"/>
        </w:rPr>
        <w:t>Barosu</w:t>
      </w:r>
      <w:proofErr w:type="spellEnd"/>
      <w:r w:rsidRPr="00C62B1B">
        <w:rPr>
          <w:rFonts w:cstheme="minorHAnsi"/>
          <w:lang w:val="en-US"/>
        </w:rPr>
        <w:t xml:space="preserve"> Kadın Hakları </w:t>
      </w:r>
      <w:proofErr w:type="spellStart"/>
      <w:r w:rsidRPr="00C62B1B">
        <w:rPr>
          <w:rFonts w:cstheme="minorHAnsi"/>
          <w:lang w:val="en-US"/>
        </w:rPr>
        <w:t>Komisyonu</w:t>
      </w:r>
      <w:proofErr w:type="spellEnd"/>
    </w:p>
    <w:p w14:paraId="3E83C0E5" w14:textId="01EF313A"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lastRenderedPageBreak/>
        <w:t>Yalova</w:t>
      </w:r>
      <w:proofErr w:type="spellEnd"/>
      <w:r w:rsidRPr="00C62B1B">
        <w:rPr>
          <w:rFonts w:cstheme="minorHAnsi"/>
          <w:lang w:val="en-US"/>
        </w:rPr>
        <w:t xml:space="preserve"> Women’s Platform </w:t>
      </w:r>
    </w:p>
    <w:p w14:paraId="5F8BDE4B"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Yaşam</w:t>
      </w:r>
      <w:proofErr w:type="spellEnd"/>
      <w:r w:rsidRPr="00C62B1B">
        <w:rPr>
          <w:rFonts w:cstheme="minorHAnsi"/>
          <w:lang w:val="en-US"/>
        </w:rPr>
        <w:t xml:space="preserve"> </w:t>
      </w:r>
      <w:proofErr w:type="spellStart"/>
      <w:r w:rsidRPr="00C62B1B">
        <w:rPr>
          <w:rFonts w:cstheme="minorHAnsi"/>
          <w:lang w:val="en-US"/>
        </w:rPr>
        <w:t>Evi</w:t>
      </w:r>
      <w:proofErr w:type="spellEnd"/>
      <w:r w:rsidRPr="00C62B1B">
        <w:rPr>
          <w:rFonts w:cstheme="minorHAnsi"/>
          <w:lang w:val="en-US"/>
        </w:rPr>
        <w:t xml:space="preserve"> Kadın Dayanışma Derneği</w:t>
      </w:r>
    </w:p>
    <w:p w14:paraId="13DBB991" w14:textId="50403D16"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Life Cooperative for Women, Environment, Culture, and Management/Operation</w:t>
      </w:r>
    </w:p>
    <w:p w14:paraId="6F6AACBD" w14:textId="4B74459E"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Life Women’s Centre Association</w:t>
      </w:r>
    </w:p>
    <w:p w14:paraId="6A71D049"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Yaşamda</w:t>
      </w:r>
      <w:proofErr w:type="spellEnd"/>
      <w:r w:rsidRPr="00C62B1B">
        <w:rPr>
          <w:rFonts w:cstheme="minorHAnsi"/>
          <w:lang w:val="en-US"/>
        </w:rPr>
        <w:t xml:space="preserve"> Kadın ve </w:t>
      </w:r>
      <w:proofErr w:type="spellStart"/>
      <w:r w:rsidRPr="00C62B1B">
        <w:rPr>
          <w:rFonts w:cstheme="minorHAnsi"/>
          <w:lang w:val="en-US"/>
        </w:rPr>
        <w:t>Sanat</w:t>
      </w:r>
      <w:proofErr w:type="spellEnd"/>
      <w:r w:rsidRPr="00C62B1B">
        <w:rPr>
          <w:rFonts w:cstheme="minorHAnsi"/>
          <w:lang w:val="en-US"/>
        </w:rPr>
        <w:t xml:space="preserve"> Derneği </w:t>
      </w:r>
    </w:p>
    <w:p w14:paraId="2B5063A7"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Yeni Demokrat Kadın </w:t>
      </w:r>
    </w:p>
    <w:p w14:paraId="460BBD0F" w14:textId="77777777" w:rsidR="004E1C28" w:rsidRPr="00C62B1B" w:rsidRDefault="004E1C28" w:rsidP="00816839">
      <w:pPr>
        <w:pStyle w:val="ListeParagraf"/>
        <w:numPr>
          <w:ilvl w:val="0"/>
          <w:numId w:val="6"/>
        </w:numPr>
        <w:tabs>
          <w:tab w:val="num" w:pos="1134"/>
        </w:tabs>
        <w:jc w:val="both"/>
        <w:rPr>
          <w:rFonts w:cstheme="minorHAnsi"/>
          <w:lang w:val="en-US"/>
        </w:rPr>
      </w:pPr>
      <w:r w:rsidRPr="00C62B1B">
        <w:rPr>
          <w:rFonts w:cstheme="minorHAnsi"/>
          <w:lang w:val="en-US"/>
        </w:rPr>
        <w:t xml:space="preserve">Yeni </w:t>
      </w:r>
      <w:proofErr w:type="spellStart"/>
      <w:r w:rsidRPr="00C62B1B">
        <w:rPr>
          <w:rFonts w:cstheme="minorHAnsi"/>
          <w:lang w:val="en-US"/>
        </w:rPr>
        <w:t>Yaşam</w:t>
      </w:r>
      <w:proofErr w:type="spellEnd"/>
      <w:r w:rsidRPr="00C62B1B">
        <w:rPr>
          <w:rFonts w:cstheme="minorHAnsi"/>
          <w:lang w:val="en-US"/>
        </w:rPr>
        <w:t xml:space="preserve"> </w:t>
      </w:r>
      <w:proofErr w:type="spellStart"/>
      <w:r w:rsidRPr="00C62B1B">
        <w:rPr>
          <w:rFonts w:cstheme="minorHAnsi"/>
          <w:lang w:val="en-US"/>
        </w:rPr>
        <w:t>Derneği’nden</w:t>
      </w:r>
      <w:proofErr w:type="spellEnd"/>
      <w:r w:rsidRPr="00C62B1B">
        <w:rPr>
          <w:rFonts w:cstheme="minorHAnsi"/>
          <w:lang w:val="en-US"/>
        </w:rPr>
        <w:t xml:space="preserve"> Kadınlar </w:t>
      </w:r>
    </w:p>
    <w:p w14:paraId="4B60B58D"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Yeniyol’dan</w:t>
      </w:r>
      <w:proofErr w:type="spellEnd"/>
      <w:r w:rsidRPr="00C62B1B">
        <w:rPr>
          <w:rFonts w:cstheme="minorHAnsi"/>
          <w:lang w:val="en-US"/>
        </w:rPr>
        <w:t xml:space="preserve"> Kadınlar</w:t>
      </w:r>
    </w:p>
    <w:p w14:paraId="5821B88A"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Yeşil</w:t>
      </w:r>
      <w:proofErr w:type="spellEnd"/>
      <w:r w:rsidRPr="00C62B1B">
        <w:rPr>
          <w:rFonts w:cstheme="minorHAnsi"/>
          <w:lang w:val="en-US"/>
        </w:rPr>
        <w:t xml:space="preserve"> </w:t>
      </w:r>
      <w:proofErr w:type="spellStart"/>
      <w:r w:rsidRPr="00C62B1B">
        <w:rPr>
          <w:rFonts w:cstheme="minorHAnsi"/>
          <w:lang w:val="en-US"/>
        </w:rPr>
        <w:t>Feministler</w:t>
      </w:r>
      <w:proofErr w:type="spellEnd"/>
      <w:r w:rsidRPr="00C62B1B">
        <w:rPr>
          <w:rFonts w:cstheme="minorHAnsi"/>
          <w:lang w:val="en-US"/>
        </w:rPr>
        <w:t> </w:t>
      </w:r>
    </w:p>
    <w:p w14:paraId="20B16991"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Yeşil</w:t>
      </w:r>
      <w:proofErr w:type="spellEnd"/>
      <w:r w:rsidRPr="00C62B1B">
        <w:rPr>
          <w:rFonts w:cstheme="minorHAnsi"/>
          <w:lang w:val="en-US"/>
        </w:rPr>
        <w:t xml:space="preserve"> Sol Kadınlar </w:t>
      </w:r>
    </w:p>
    <w:p w14:paraId="512B9493"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Yoğurtçu</w:t>
      </w:r>
      <w:proofErr w:type="spellEnd"/>
      <w:r w:rsidRPr="00C62B1B">
        <w:rPr>
          <w:rFonts w:cstheme="minorHAnsi"/>
          <w:lang w:val="en-US"/>
        </w:rPr>
        <w:t xml:space="preserve"> Kadın </w:t>
      </w:r>
      <w:proofErr w:type="spellStart"/>
      <w:r w:rsidRPr="00C62B1B">
        <w:rPr>
          <w:rFonts w:cstheme="minorHAnsi"/>
          <w:lang w:val="en-US"/>
        </w:rPr>
        <w:t>Forumu</w:t>
      </w:r>
      <w:proofErr w:type="spellEnd"/>
      <w:r w:rsidRPr="00C62B1B">
        <w:rPr>
          <w:rFonts w:cstheme="minorHAnsi"/>
          <w:lang w:val="en-US"/>
        </w:rPr>
        <w:t> </w:t>
      </w:r>
    </w:p>
    <w:p w14:paraId="0FEFAE63" w14:textId="77777777"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Yunuslara</w:t>
      </w:r>
      <w:proofErr w:type="spellEnd"/>
      <w:r w:rsidRPr="00C62B1B">
        <w:rPr>
          <w:rFonts w:cstheme="minorHAnsi"/>
          <w:lang w:val="en-US"/>
        </w:rPr>
        <w:t xml:space="preserve"> </w:t>
      </w:r>
      <w:proofErr w:type="spellStart"/>
      <w:r w:rsidRPr="00C62B1B">
        <w:rPr>
          <w:rFonts w:cstheme="minorHAnsi"/>
          <w:lang w:val="en-US"/>
        </w:rPr>
        <w:t>Özgürlük</w:t>
      </w:r>
      <w:proofErr w:type="spellEnd"/>
      <w:r w:rsidRPr="00C62B1B">
        <w:rPr>
          <w:rFonts w:cstheme="minorHAnsi"/>
          <w:lang w:val="en-US"/>
        </w:rPr>
        <w:t xml:space="preserve"> </w:t>
      </w:r>
      <w:proofErr w:type="spellStart"/>
      <w:r w:rsidRPr="00C62B1B">
        <w:rPr>
          <w:rFonts w:cstheme="minorHAnsi"/>
          <w:lang w:val="en-US"/>
        </w:rPr>
        <w:t>Platformu’ndan</w:t>
      </w:r>
      <w:proofErr w:type="spellEnd"/>
      <w:r w:rsidRPr="00C62B1B">
        <w:rPr>
          <w:rFonts w:cstheme="minorHAnsi"/>
          <w:lang w:val="en-US"/>
        </w:rPr>
        <w:t xml:space="preserve"> Kadınlar </w:t>
      </w:r>
    </w:p>
    <w:p w14:paraId="7901BD6A" w14:textId="4B5EA141" w:rsidR="004E1C28" w:rsidRPr="00C62B1B" w:rsidRDefault="004E1C28" w:rsidP="00816839">
      <w:pPr>
        <w:pStyle w:val="ListeParagraf"/>
        <w:numPr>
          <w:ilvl w:val="0"/>
          <w:numId w:val="6"/>
        </w:numPr>
        <w:tabs>
          <w:tab w:val="num" w:pos="1134"/>
        </w:tabs>
        <w:jc w:val="both"/>
        <w:rPr>
          <w:rFonts w:cstheme="minorHAnsi"/>
          <w:lang w:val="en-US"/>
        </w:rPr>
      </w:pPr>
      <w:proofErr w:type="spellStart"/>
      <w:r w:rsidRPr="00C62B1B">
        <w:rPr>
          <w:rFonts w:cstheme="minorHAnsi"/>
          <w:lang w:val="en-US"/>
        </w:rPr>
        <w:t>Zonguldak</w:t>
      </w:r>
      <w:proofErr w:type="spellEnd"/>
      <w:r w:rsidRPr="00C62B1B">
        <w:rPr>
          <w:rFonts w:cstheme="minorHAnsi"/>
          <w:lang w:val="en-US"/>
        </w:rPr>
        <w:t xml:space="preserve"> Women’s Platform </w:t>
      </w:r>
    </w:p>
    <w:p w14:paraId="13984330" w14:textId="0427C074" w:rsidR="00597769" w:rsidRPr="00C62B1B" w:rsidRDefault="00597769" w:rsidP="00C62B1B">
      <w:pPr>
        <w:ind w:left="360"/>
        <w:jc w:val="both"/>
        <w:rPr>
          <w:rFonts w:cstheme="minorHAnsi"/>
          <w:lang w:val="en-US"/>
        </w:rPr>
      </w:pPr>
    </w:p>
    <w:p w14:paraId="4CB31808" w14:textId="77777777" w:rsidR="006B3AE6" w:rsidRPr="00C62B1B" w:rsidRDefault="006B3AE6">
      <w:pPr>
        <w:ind w:left="360"/>
        <w:jc w:val="both"/>
        <w:rPr>
          <w:rFonts w:cstheme="minorHAnsi"/>
          <w:lang w:val="en-US"/>
        </w:rPr>
      </w:pPr>
    </w:p>
    <w:sectPr w:rsidR="006B3AE6" w:rsidRPr="00C62B1B" w:rsidSect="00047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C7000" w14:textId="77777777" w:rsidR="009769E9" w:rsidRDefault="009769E9" w:rsidP="002527D8">
      <w:pPr>
        <w:spacing w:after="0" w:line="240" w:lineRule="auto"/>
      </w:pPr>
      <w:r>
        <w:separator/>
      </w:r>
    </w:p>
  </w:endnote>
  <w:endnote w:type="continuationSeparator" w:id="0">
    <w:p w14:paraId="03A9A125" w14:textId="77777777" w:rsidR="009769E9" w:rsidRDefault="009769E9" w:rsidP="0025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840E" w14:textId="77777777" w:rsidR="009769E9" w:rsidRDefault="009769E9" w:rsidP="002527D8">
      <w:pPr>
        <w:spacing w:after="0" w:line="240" w:lineRule="auto"/>
      </w:pPr>
      <w:r>
        <w:separator/>
      </w:r>
    </w:p>
  </w:footnote>
  <w:footnote w:type="continuationSeparator" w:id="0">
    <w:p w14:paraId="61DA0920" w14:textId="77777777" w:rsidR="009769E9" w:rsidRDefault="009769E9" w:rsidP="002527D8">
      <w:pPr>
        <w:spacing w:after="0" w:line="240" w:lineRule="auto"/>
      </w:pPr>
      <w:r>
        <w:continuationSeparator/>
      </w:r>
    </w:p>
  </w:footnote>
  <w:footnote w:id="1">
    <w:p w14:paraId="670205FE" w14:textId="77777777" w:rsidR="002527D8" w:rsidRDefault="002527D8">
      <w:pPr>
        <w:pStyle w:val="DipnotMetni"/>
      </w:pPr>
      <w:r>
        <w:rPr>
          <w:rStyle w:val="DipnotBavurusu"/>
        </w:rPr>
        <w:footnoteRef/>
      </w:r>
      <w:r>
        <w:t xml:space="preserve"> </w:t>
      </w:r>
      <w:r w:rsidR="00776EBD">
        <w:t xml:space="preserve"> </w:t>
      </w:r>
      <w:hyperlink r:id="rId1" w:history="1">
        <w:r w:rsidR="00776EBD">
          <w:rPr>
            <w:rStyle w:val="Kpr"/>
          </w:rPr>
          <w:t>https://www.evrensel.net/haber/400360/kadin-orgutleri-istismarin-ve-siddetin-onunu-acacak-bir-tasariyi-kabul-etmiyoruz</w:t>
        </w:r>
      </w:hyperlink>
      <w:r w:rsidR="00776EBD">
        <w:t xml:space="preserve"> </w:t>
      </w:r>
    </w:p>
  </w:footnote>
  <w:footnote w:id="2">
    <w:p w14:paraId="53ACE1B4" w14:textId="77777777" w:rsidR="00F81E38" w:rsidRDefault="00F81E38">
      <w:pPr>
        <w:pStyle w:val="DipnotMetni"/>
      </w:pPr>
      <w:r>
        <w:rPr>
          <w:rStyle w:val="DipnotBavurusu"/>
        </w:rPr>
        <w:footnoteRef/>
      </w:r>
      <w:r>
        <w:t xml:space="preserve"> </w:t>
      </w:r>
      <w:r w:rsidR="00FF615D">
        <w:t xml:space="preserve"> </w:t>
      </w:r>
      <w:hyperlink r:id="rId2" w:history="1">
        <w:r w:rsidR="00FF615D">
          <w:rPr>
            <w:rStyle w:val="Kpr"/>
          </w:rPr>
          <w:t>https://www.hurriyet.com.tr/galeri-ceza-infaz-indiriminde-son-durum-ne-41482340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A62"/>
    <w:multiLevelType w:val="multilevel"/>
    <w:tmpl w:val="991AF33C"/>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D4A0D"/>
    <w:multiLevelType w:val="hybridMultilevel"/>
    <w:tmpl w:val="57640D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D7572"/>
    <w:multiLevelType w:val="multilevel"/>
    <w:tmpl w:val="BF0A7B6A"/>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E7C36"/>
    <w:multiLevelType w:val="hybridMultilevel"/>
    <w:tmpl w:val="961A061A"/>
    <w:lvl w:ilvl="0" w:tplc="3B489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489C"/>
    <w:multiLevelType w:val="multilevel"/>
    <w:tmpl w:val="BF0A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F50D5"/>
    <w:multiLevelType w:val="multilevel"/>
    <w:tmpl w:val="73FE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4F"/>
    <w:rsid w:val="000121B0"/>
    <w:rsid w:val="00021117"/>
    <w:rsid w:val="0002233D"/>
    <w:rsid w:val="00033FAF"/>
    <w:rsid w:val="00047204"/>
    <w:rsid w:val="00060575"/>
    <w:rsid w:val="00070318"/>
    <w:rsid w:val="000755D7"/>
    <w:rsid w:val="00086F37"/>
    <w:rsid w:val="000B7FFC"/>
    <w:rsid w:val="000C4382"/>
    <w:rsid w:val="000C78D1"/>
    <w:rsid w:val="000F6525"/>
    <w:rsid w:val="00105483"/>
    <w:rsid w:val="00132064"/>
    <w:rsid w:val="0014692C"/>
    <w:rsid w:val="0017370E"/>
    <w:rsid w:val="0017406A"/>
    <w:rsid w:val="0018700C"/>
    <w:rsid w:val="00191C8D"/>
    <w:rsid w:val="001E4BAF"/>
    <w:rsid w:val="001F6D68"/>
    <w:rsid w:val="00206C16"/>
    <w:rsid w:val="002240D1"/>
    <w:rsid w:val="002325F8"/>
    <w:rsid w:val="002527D8"/>
    <w:rsid w:val="00255A6E"/>
    <w:rsid w:val="0025787A"/>
    <w:rsid w:val="00264090"/>
    <w:rsid w:val="002B29A3"/>
    <w:rsid w:val="002C3B6E"/>
    <w:rsid w:val="002D1CFA"/>
    <w:rsid w:val="002E2994"/>
    <w:rsid w:val="002F2590"/>
    <w:rsid w:val="00300EC4"/>
    <w:rsid w:val="003125D2"/>
    <w:rsid w:val="00317614"/>
    <w:rsid w:val="003469EA"/>
    <w:rsid w:val="003850C6"/>
    <w:rsid w:val="003A36D3"/>
    <w:rsid w:val="003C2C8A"/>
    <w:rsid w:val="003E3042"/>
    <w:rsid w:val="003E501B"/>
    <w:rsid w:val="0041624C"/>
    <w:rsid w:val="004222F8"/>
    <w:rsid w:val="00450C32"/>
    <w:rsid w:val="004642CE"/>
    <w:rsid w:val="00475C0F"/>
    <w:rsid w:val="0049174B"/>
    <w:rsid w:val="004B5D90"/>
    <w:rsid w:val="004C4856"/>
    <w:rsid w:val="004C62DB"/>
    <w:rsid w:val="004D4638"/>
    <w:rsid w:val="004E1C28"/>
    <w:rsid w:val="004E6801"/>
    <w:rsid w:val="0050298F"/>
    <w:rsid w:val="005151AC"/>
    <w:rsid w:val="00521290"/>
    <w:rsid w:val="005240F8"/>
    <w:rsid w:val="00540E66"/>
    <w:rsid w:val="005601D6"/>
    <w:rsid w:val="00573B3E"/>
    <w:rsid w:val="0059225D"/>
    <w:rsid w:val="00597769"/>
    <w:rsid w:val="00597DC7"/>
    <w:rsid w:val="005D6793"/>
    <w:rsid w:val="005E0B72"/>
    <w:rsid w:val="00620659"/>
    <w:rsid w:val="00633B51"/>
    <w:rsid w:val="00684790"/>
    <w:rsid w:val="006931A0"/>
    <w:rsid w:val="006B3AE6"/>
    <w:rsid w:val="006F0A0E"/>
    <w:rsid w:val="00703CD3"/>
    <w:rsid w:val="00711A2B"/>
    <w:rsid w:val="00726059"/>
    <w:rsid w:val="007435EA"/>
    <w:rsid w:val="00743601"/>
    <w:rsid w:val="00751750"/>
    <w:rsid w:val="00756BB9"/>
    <w:rsid w:val="00776EBD"/>
    <w:rsid w:val="007943AB"/>
    <w:rsid w:val="007973F1"/>
    <w:rsid w:val="007A312B"/>
    <w:rsid w:val="007B7A8D"/>
    <w:rsid w:val="007C0BF0"/>
    <w:rsid w:val="007C5785"/>
    <w:rsid w:val="007D2D50"/>
    <w:rsid w:val="007D572A"/>
    <w:rsid w:val="0080151E"/>
    <w:rsid w:val="0081112D"/>
    <w:rsid w:val="0081391D"/>
    <w:rsid w:val="00816839"/>
    <w:rsid w:val="008232AA"/>
    <w:rsid w:val="0082721A"/>
    <w:rsid w:val="00852096"/>
    <w:rsid w:val="008748B8"/>
    <w:rsid w:val="00892E28"/>
    <w:rsid w:val="008C23F1"/>
    <w:rsid w:val="008C3A76"/>
    <w:rsid w:val="008D0644"/>
    <w:rsid w:val="008E2B89"/>
    <w:rsid w:val="008E3C6E"/>
    <w:rsid w:val="009368A5"/>
    <w:rsid w:val="009769E9"/>
    <w:rsid w:val="00986D4A"/>
    <w:rsid w:val="00996494"/>
    <w:rsid w:val="009B63ED"/>
    <w:rsid w:val="009C370D"/>
    <w:rsid w:val="009C395B"/>
    <w:rsid w:val="009D6E8A"/>
    <w:rsid w:val="009D7C33"/>
    <w:rsid w:val="009F5A6C"/>
    <w:rsid w:val="009F6E61"/>
    <w:rsid w:val="00A1457D"/>
    <w:rsid w:val="00A163B5"/>
    <w:rsid w:val="00A5233A"/>
    <w:rsid w:val="00A802A0"/>
    <w:rsid w:val="00A936FD"/>
    <w:rsid w:val="00A96C3D"/>
    <w:rsid w:val="00AB6C81"/>
    <w:rsid w:val="00AB771C"/>
    <w:rsid w:val="00AE19D0"/>
    <w:rsid w:val="00AF6FA3"/>
    <w:rsid w:val="00B05723"/>
    <w:rsid w:val="00B07170"/>
    <w:rsid w:val="00B7589E"/>
    <w:rsid w:val="00BA32FC"/>
    <w:rsid w:val="00BA3F46"/>
    <w:rsid w:val="00BD4291"/>
    <w:rsid w:val="00BE1B68"/>
    <w:rsid w:val="00BE270E"/>
    <w:rsid w:val="00BF3630"/>
    <w:rsid w:val="00BF6774"/>
    <w:rsid w:val="00C22DD7"/>
    <w:rsid w:val="00C45E79"/>
    <w:rsid w:val="00C50134"/>
    <w:rsid w:val="00C62B1B"/>
    <w:rsid w:val="00C839FD"/>
    <w:rsid w:val="00C951BE"/>
    <w:rsid w:val="00D04705"/>
    <w:rsid w:val="00D174C8"/>
    <w:rsid w:val="00D2157A"/>
    <w:rsid w:val="00D25048"/>
    <w:rsid w:val="00D53015"/>
    <w:rsid w:val="00D57522"/>
    <w:rsid w:val="00D57F7B"/>
    <w:rsid w:val="00DD3F5E"/>
    <w:rsid w:val="00DE6113"/>
    <w:rsid w:val="00DE6FA5"/>
    <w:rsid w:val="00E1305A"/>
    <w:rsid w:val="00E4475A"/>
    <w:rsid w:val="00E5294F"/>
    <w:rsid w:val="00E756CF"/>
    <w:rsid w:val="00E835A9"/>
    <w:rsid w:val="00EE3721"/>
    <w:rsid w:val="00EE4746"/>
    <w:rsid w:val="00EE55C6"/>
    <w:rsid w:val="00EF6F78"/>
    <w:rsid w:val="00F00D3C"/>
    <w:rsid w:val="00F36A7F"/>
    <w:rsid w:val="00F44790"/>
    <w:rsid w:val="00F74E2B"/>
    <w:rsid w:val="00F81E38"/>
    <w:rsid w:val="00F82BE1"/>
    <w:rsid w:val="00FB3732"/>
    <w:rsid w:val="00FC3158"/>
    <w:rsid w:val="00FD1FAD"/>
    <w:rsid w:val="00FF4A3E"/>
    <w:rsid w:val="00FF6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59F3"/>
  <w15:docId w15:val="{6125E519-0CF1-4129-A699-BF32D742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5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527D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27D8"/>
    <w:rPr>
      <w:sz w:val="20"/>
      <w:szCs w:val="20"/>
      <w:lang w:val="en-GB"/>
    </w:rPr>
  </w:style>
  <w:style w:type="character" w:styleId="DipnotBavurusu">
    <w:name w:val="footnote reference"/>
    <w:basedOn w:val="VarsaylanParagrafYazTipi"/>
    <w:uiPriority w:val="99"/>
    <w:semiHidden/>
    <w:unhideWhenUsed/>
    <w:rsid w:val="002527D8"/>
    <w:rPr>
      <w:vertAlign w:val="superscript"/>
    </w:rPr>
  </w:style>
  <w:style w:type="paragraph" w:styleId="BalonMetni">
    <w:name w:val="Balloon Text"/>
    <w:basedOn w:val="Normal"/>
    <w:link w:val="BalonMetniChar"/>
    <w:uiPriority w:val="99"/>
    <w:semiHidden/>
    <w:unhideWhenUsed/>
    <w:rsid w:val="004642C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642CE"/>
    <w:rPr>
      <w:rFonts w:ascii="Times New Roman" w:hAnsi="Times New Roman" w:cs="Times New Roman"/>
      <w:sz w:val="18"/>
      <w:szCs w:val="18"/>
      <w:lang w:val="en-GB"/>
    </w:rPr>
  </w:style>
  <w:style w:type="paragraph" w:styleId="ListeParagraf">
    <w:name w:val="List Paragraph"/>
    <w:basedOn w:val="Normal"/>
    <w:uiPriority w:val="34"/>
    <w:qFormat/>
    <w:rsid w:val="007435EA"/>
    <w:pPr>
      <w:ind w:left="720"/>
      <w:contextualSpacing/>
    </w:pPr>
  </w:style>
  <w:style w:type="character" w:styleId="AklamaBavurusu">
    <w:name w:val="annotation reference"/>
    <w:basedOn w:val="VarsaylanParagrafYazTipi"/>
    <w:uiPriority w:val="99"/>
    <w:semiHidden/>
    <w:unhideWhenUsed/>
    <w:rsid w:val="004C62DB"/>
    <w:rPr>
      <w:sz w:val="16"/>
      <w:szCs w:val="16"/>
    </w:rPr>
  </w:style>
  <w:style w:type="paragraph" w:styleId="AklamaMetni">
    <w:name w:val="annotation text"/>
    <w:basedOn w:val="Normal"/>
    <w:link w:val="AklamaMetniChar"/>
    <w:uiPriority w:val="99"/>
    <w:semiHidden/>
    <w:unhideWhenUsed/>
    <w:rsid w:val="004C62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62DB"/>
    <w:rPr>
      <w:sz w:val="20"/>
      <w:szCs w:val="20"/>
      <w:lang w:val="en-GB"/>
    </w:rPr>
  </w:style>
  <w:style w:type="paragraph" w:styleId="AklamaKonusu">
    <w:name w:val="annotation subject"/>
    <w:basedOn w:val="AklamaMetni"/>
    <w:next w:val="AklamaMetni"/>
    <w:link w:val="AklamaKonusuChar"/>
    <w:uiPriority w:val="99"/>
    <w:semiHidden/>
    <w:unhideWhenUsed/>
    <w:rsid w:val="004C62DB"/>
    <w:rPr>
      <w:b/>
      <w:bCs/>
    </w:rPr>
  </w:style>
  <w:style w:type="character" w:customStyle="1" w:styleId="AklamaKonusuChar">
    <w:name w:val="Açıklama Konusu Char"/>
    <w:basedOn w:val="AklamaMetniChar"/>
    <w:link w:val="AklamaKonusu"/>
    <w:uiPriority w:val="99"/>
    <w:semiHidden/>
    <w:rsid w:val="004C62DB"/>
    <w:rPr>
      <w:b/>
      <w:bCs/>
      <w:sz w:val="20"/>
      <w:szCs w:val="20"/>
      <w:lang w:val="en-GB"/>
    </w:rPr>
  </w:style>
  <w:style w:type="character" w:styleId="Kpr">
    <w:name w:val="Hyperlink"/>
    <w:basedOn w:val="VarsaylanParagrafYazTipi"/>
    <w:uiPriority w:val="99"/>
    <w:semiHidden/>
    <w:unhideWhenUsed/>
    <w:rsid w:val="00776EBD"/>
    <w:rPr>
      <w:color w:val="0000FF"/>
      <w:u w:val="single"/>
    </w:rPr>
  </w:style>
  <w:style w:type="character" w:styleId="zlenenKpr">
    <w:name w:val="FollowedHyperlink"/>
    <w:basedOn w:val="VarsaylanParagrafYazTipi"/>
    <w:uiPriority w:val="99"/>
    <w:semiHidden/>
    <w:unhideWhenUsed/>
    <w:rsid w:val="00255A6E"/>
    <w:rPr>
      <w:color w:val="954F72" w:themeColor="followedHyperlink"/>
      <w:u w:val="single"/>
    </w:rPr>
  </w:style>
  <w:style w:type="paragraph" w:styleId="NormalWeb">
    <w:name w:val="Normal (Web)"/>
    <w:basedOn w:val="Normal"/>
    <w:uiPriority w:val="99"/>
    <w:unhideWhenUsed/>
    <w:rsid w:val="00A802A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2619">
      <w:bodyDiv w:val="1"/>
      <w:marLeft w:val="0"/>
      <w:marRight w:val="0"/>
      <w:marTop w:val="0"/>
      <w:marBottom w:val="0"/>
      <w:divBdr>
        <w:top w:val="none" w:sz="0" w:space="0" w:color="auto"/>
        <w:left w:val="none" w:sz="0" w:space="0" w:color="auto"/>
        <w:bottom w:val="none" w:sz="0" w:space="0" w:color="auto"/>
        <w:right w:val="none" w:sz="0" w:space="0" w:color="auto"/>
      </w:divBdr>
    </w:div>
    <w:div w:id="129791441">
      <w:bodyDiv w:val="1"/>
      <w:marLeft w:val="0"/>
      <w:marRight w:val="0"/>
      <w:marTop w:val="0"/>
      <w:marBottom w:val="0"/>
      <w:divBdr>
        <w:top w:val="none" w:sz="0" w:space="0" w:color="auto"/>
        <w:left w:val="none" w:sz="0" w:space="0" w:color="auto"/>
        <w:bottom w:val="none" w:sz="0" w:space="0" w:color="auto"/>
        <w:right w:val="none" w:sz="0" w:space="0" w:color="auto"/>
      </w:divBdr>
    </w:div>
    <w:div w:id="239141643">
      <w:bodyDiv w:val="1"/>
      <w:marLeft w:val="0"/>
      <w:marRight w:val="0"/>
      <w:marTop w:val="0"/>
      <w:marBottom w:val="0"/>
      <w:divBdr>
        <w:top w:val="none" w:sz="0" w:space="0" w:color="auto"/>
        <w:left w:val="none" w:sz="0" w:space="0" w:color="auto"/>
        <w:bottom w:val="none" w:sz="0" w:space="0" w:color="auto"/>
        <w:right w:val="none" w:sz="0" w:space="0" w:color="auto"/>
      </w:divBdr>
    </w:div>
    <w:div w:id="244152491">
      <w:bodyDiv w:val="1"/>
      <w:marLeft w:val="0"/>
      <w:marRight w:val="0"/>
      <w:marTop w:val="0"/>
      <w:marBottom w:val="0"/>
      <w:divBdr>
        <w:top w:val="none" w:sz="0" w:space="0" w:color="auto"/>
        <w:left w:val="none" w:sz="0" w:space="0" w:color="auto"/>
        <w:bottom w:val="none" w:sz="0" w:space="0" w:color="auto"/>
        <w:right w:val="none" w:sz="0" w:space="0" w:color="auto"/>
      </w:divBdr>
    </w:div>
    <w:div w:id="262689072">
      <w:bodyDiv w:val="1"/>
      <w:marLeft w:val="0"/>
      <w:marRight w:val="0"/>
      <w:marTop w:val="0"/>
      <w:marBottom w:val="0"/>
      <w:divBdr>
        <w:top w:val="none" w:sz="0" w:space="0" w:color="auto"/>
        <w:left w:val="none" w:sz="0" w:space="0" w:color="auto"/>
        <w:bottom w:val="none" w:sz="0" w:space="0" w:color="auto"/>
        <w:right w:val="none" w:sz="0" w:space="0" w:color="auto"/>
      </w:divBdr>
    </w:div>
    <w:div w:id="817503379">
      <w:bodyDiv w:val="1"/>
      <w:marLeft w:val="0"/>
      <w:marRight w:val="0"/>
      <w:marTop w:val="0"/>
      <w:marBottom w:val="0"/>
      <w:divBdr>
        <w:top w:val="none" w:sz="0" w:space="0" w:color="auto"/>
        <w:left w:val="none" w:sz="0" w:space="0" w:color="auto"/>
        <w:bottom w:val="none" w:sz="0" w:space="0" w:color="auto"/>
        <w:right w:val="none" w:sz="0" w:space="0" w:color="auto"/>
      </w:divBdr>
    </w:div>
    <w:div w:id="14767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urriyet.com.tr/galeri-ceza-infaz-indiriminde-son-durum-ne-41482340" TargetMode="External"/><Relationship Id="rId1" Type="http://schemas.openxmlformats.org/officeDocument/2006/relationships/hyperlink" Target="https://www.evrensel.net/haber/400360/kadin-orgutleri-istismarin-ve-siddetin-onunu-acacak-bir-tasariyi-kabul-etmiyor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1FA2-6651-4597-8C2B-42B5E034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7</Pages>
  <Words>2342</Words>
  <Characters>13352</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 BUSE SONMEZOCAK</dc:creator>
  <cp:lastModifiedBy>Win10</cp:lastModifiedBy>
  <cp:revision>25</cp:revision>
  <dcterms:created xsi:type="dcterms:W3CDTF">2020-04-16T18:48:00Z</dcterms:created>
  <dcterms:modified xsi:type="dcterms:W3CDTF">2020-04-23T08:41:00Z</dcterms:modified>
</cp:coreProperties>
</file>